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 w:cs="宋体"/>
          <w:color w:val="000000"/>
          <w:kern w:val="0"/>
          <w:sz w:val="44"/>
          <w:szCs w:val="44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</w:rPr>
        <w:t>威海市2021年度基层法律服务所考核结果</w:t>
      </w:r>
    </w:p>
    <w:tbl>
      <w:tblPr>
        <w:tblStyle w:val="2"/>
        <w:tblW w:w="8655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9"/>
        <w:gridCol w:w="2655"/>
        <w:gridCol w:w="1335"/>
        <w:gridCol w:w="2205"/>
        <w:gridCol w:w="921"/>
        <w:gridCol w:w="90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机构名称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组织形式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  <w:lang w:eastAsia="zh-CN"/>
              </w:rPr>
              <w:t>执业证号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评定等次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信用等级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威海环翠光明法律服务所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215100110874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威海环翠天鸣法律服务所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215100120880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威海环翠孙家疃法律服务所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215101111742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威海环翠嵩山法律服务所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215100120860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威海环翠张村法律服务所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215100110885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威海环翠森源法律服务所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215100110883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威海环翠温泉法律服务所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215100110875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威海环翠羊亭法律服务所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215100110886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威海环翠西港明法律服务所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215100110881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</w:tcPr>
          <w:p>
            <w:pPr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威海文登众诚法律服务所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215101111736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威海文登城里法律服务所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215100120870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威海文登大水泊法律服务所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215101111737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威海文登天福法律服务所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215100321456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威海文登开发法律服务所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215101111738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威海文登昆嵛法律服务所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215100120869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威海文登泽库法律服务所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215100110868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威海文登葛家法律服务所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215100110887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  <w:t>18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威海文登青巍法律服务所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215101111735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sz w:val="18"/>
                <w:szCs w:val="18"/>
                <w:lang w:val="en-US" w:eastAsia="zh-CN"/>
              </w:rPr>
              <w:t>19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威海文登高村法律服务所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215101111734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  <w:lang w:val="en-US" w:eastAsia="zh-CN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20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荣成人和法律服务所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215101111729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荣成俚岛法律服务所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215101111731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荣成卓远法律服务所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215101111733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23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荣成同心法律服务所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215100110862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24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荣成好运角法律服务所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215101111730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25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荣成宁津法律服务所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215100110867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26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荣成崖头法律服务所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215100120861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27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荣成成山法律服务所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215101111732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28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荣成昀林法律服务所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215100221380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29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荣成明天法律服务所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215100311425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荣成石岛法律服务所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215100110865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jc w:val="center"/>
              <w:rPr>
                <w:rFonts w:cs="Times New Roman" w:asciiTheme="minorEastAsia" w:hAnsiTheme="minorEastAsia" w:eastAsia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31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乳山义恒法律服务所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215100321424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32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乳山义方法律服务所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215100321508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33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乳山义正法律服务所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215100311422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34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乳山义胜法律服务所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215100110873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35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乳山信誉法律服务所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215101311933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36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乳山建和法律服务所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215101111740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37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乳山持正法律服务所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215100110877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38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乳山新欣法律服务所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215100211252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39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乳山昆仑法律服务所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215101111739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40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乳山蓝海法律服务所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215101111741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41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乳山鸣石法律服务所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215101211799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42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威海高新初村法律服务所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215100110882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43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威海高新怡园法律服务所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215100321455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44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威海高新永鼎法律服务所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215100221253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45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威海高新海泰法律服务所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215100411587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46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威海高新田和法律服务所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215100120872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47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威海经济正洪法律服务所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215100120871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48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威海经济统一法律服务所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215100411588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49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威海工新汪疃法律服务所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215101111744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50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威海工新苘山法律服务所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215101111745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51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威海工新草庙子法律服务所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合伙制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215101111743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widowControl/>
              <w:jc w:val="center"/>
              <w:textAlignment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18"/>
                <w:szCs w:val="18"/>
              </w:rPr>
              <w:t>A</w:t>
            </w:r>
          </w:p>
        </w:tc>
      </w:tr>
    </w:tbl>
    <w:p>
      <w:r>
        <w:rPr>
          <w:rFonts w:hint="eastAsia"/>
        </w:rPr>
        <w:t>注：考核等次为合格的信用等级为A，不合格的信用等级为B。</w:t>
      </w:r>
      <w:r>
        <w:br w:type="page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7D0623"/>
    <w:rsid w:val="377D0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2022-08-16T02:11:00Z</dcterms:created>
  <dc:creator>潘三疯灬</dc:creator>
  <cp:lastModifiedBy>潘三疯灬</cp:lastModifiedBy>
  <dcterms:modified xsi:type="dcterms:W3CDTF">2022-08-16T02:11:56Z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