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50" w:afterLines="50" w:line="560" w:lineRule="exact"/>
        <w:jc w:val="center"/>
        <w:rPr>
          <w:rFonts w:ascii="方正小标宋简体" w:eastAsia="方正小标宋简体"/>
          <w:sz w:val="44"/>
          <w:szCs w:val="44"/>
        </w:rPr>
      </w:pPr>
      <w:r>
        <w:rPr>
          <w:rFonts w:hint="eastAsia" w:ascii="方正小标宋简体" w:eastAsia="方正小标宋简体"/>
          <w:sz w:val="44"/>
          <w:szCs w:val="44"/>
        </w:rPr>
        <w:t>公职律师公司律师业务指引</w:t>
      </w:r>
    </w:p>
    <w:p>
      <w:pPr>
        <w:spacing w:beforeLines="100" w:afterLines="100" w:line="560" w:lineRule="exact"/>
        <w:jc w:val="center"/>
        <w:rPr>
          <w:rFonts w:ascii="楷体_GB2312" w:eastAsia="楷体_GB2312"/>
          <w:sz w:val="32"/>
          <w:szCs w:val="32"/>
        </w:rPr>
      </w:pPr>
      <w:r>
        <w:rPr>
          <w:rFonts w:hint="eastAsia" w:ascii="楷体_GB2312" w:eastAsia="楷体_GB2312"/>
          <w:sz w:val="32"/>
          <w:szCs w:val="32"/>
        </w:rPr>
        <w:t>（试行）</w:t>
      </w:r>
    </w:p>
    <w:p>
      <w:pPr>
        <w:spacing w:beforeLines="50" w:afterLines="50" w:line="560" w:lineRule="exact"/>
        <w:ind w:firstLine="640" w:firstLineChars="200"/>
        <w:rPr>
          <w:rFonts w:ascii="仿宋_GB2312" w:eastAsia="仿宋_GB2312"/>
          <w:sz w:val="32"/>
          <w:szCs w:val="32"/>
        </w:rPr>
      </w:pPr>
      <w:r>
        <w:rPr>
          <w:rFonts w:hint="eastAsia" w:ascii="仿宋_GB2312" w:eastAsia="仿宋_GB2312"/>
          <w:sz w:val="32"/>
          <w:szCs w:val="32"/>
        </w:rPr>
        <w:t>办理“党政机关申请设立公职律师”、“法律法规授权的具有公共事务管理职能的事业单位申请设立公职律师”、“国有企业申请设立公司律师”、“</w:t>
      </w:r>
      <w:r>
        <w:rPr>
          <w:rFonts w:ascii="仿宋_GB2312" w:eastAsia="仿宋_GB2312"/>
          <w:sz w:val="32"/>
          <w:szCs w:val="32"/>
        </w:rPr>
        <w:t>申请颁发公职律师证书</w:t>
      </w:r>
      <w:r>
        <w:rPr>
          <w:rFonts w:hint="eastAsia" w:ascii="仿宋_GB2312" w:eastAsia="仿宋_GB2312"/>
          <w:sz w:val="32"/>
          <w:szCs w:val="32"/>
        </w:rPr>
        <w:t>”、“</w:t>
      </w:r>
      <w:r>
        <w:rPr>
          <w:rFonts w:ascii="仿宋_GB2312" w:eastAsia="仿宋_GB2312"/>
          <w:sz w:val="32"/>
          <w:szCs w:val="32"/>
        </w:rPr>
        <w:t>申请颁发公司律师证书</w:t>
      </w:r>
      <w:r>
        <w:rPr>
          <w:rFonts w:hint="eastAsia" w:ascii="仿宋_GB2312" w:eastAsia="仿宋_GB2312"/>
          <w:sz w:val="32"/>
          <w:szCs w:val="32"/>
        </w:rPr>
        <w:t>”业务，请按以下要求办理：</w:t>
      </w:r>
    </w:p>
    <w:p>
      <w:pPr>
        <w:spacing w:line="560"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一、办理程序</w:t>
      </w:r>
    </w:p>
    <w:p>
      <w:pPr>
        <w:spacing w:beforeLines="100" w:afterLines="100" w:line="560" w:lineRule="exact"/>
        <w:ind w:firstLine="640" w:firstLineChars="200"/>
        <w:rPr>
          <w:rFonts w:ascii="楷体_GB2312" w:eastAsia="楷体_GB2312"/>
          <w:sz w:val="32"/>
          <w:szCs w:val="32"/>
        </w:rPr>
      </w:pPr>
      <w:r>
        <w:rPr>
          <w:rFonts w:hint="eastAsia" w:ascii="楷体_GB2312" w:eastAsia="楷体_GB2312"/>
          <w:sz w:val="32"/>
          <w:szCs w:val="32"/>
        </w:rPr>
        <w:t>第一步：</w:t>
      </w:r>
      <w:r>
        <w:rPr>
          <w:rFonts w:hint="eastAsia" w:ascii="仿宋_GB2312" w:eastAsia="仿宋_GB2312"/>
          <w:sz w:val="32"/>
          <w:szCs w:val="32"/>
        </w:rPr>
        <w:t>申请单位向威海市司法局提交申请设立公职律师公司律师相关材料，初审合格报省司法厅审核通过；</w:t>
      </w:r>
    </w:p>
    <w:p>
      <w:pPr>
        <w:spacing w:beforeLines="100" w:afterLines="100" w:line="560" w:lineRule="exact"/>
        <w:ind w:firstLine="640" w:firstLineChars="200"/>
        <w:rPr>
          <w:rFonts w:ascii="楷体_GB2312" w:eastAsia="楷体_GB2312"/>
          <w:sz w:val="32"/>
          <w:szCs w:val="32"/>
        </w:rPr>
      </w:pPr>
      <w:r>
        <w:rPr>
          <w:rFonts w:hint="eastAsia" w:ascii="楷体_GB2312" w:eastAsia="楷体_GB2312"/>
          <w:sz w:val="32"/>
          <w:szCs w:val="32"/>
        </w:rPr>
        <w:t>第二步：</w:t>
      </w:r>
      <w:r>
        <w:rPr>
          <w:rFonts w:hint="eastAsia" w:ascii="仿宋_GB2312" w:eastAsia="仿宋_GB2312"/>
          <w:sz w:val="32"/>
          <w:szCs w:val="32"/>
        </w:rPr>
        <w:t>申请人报名参加省司法厅、省律师协会组织的公职律师公司律师职前培训合格（一般每季度举办1次）；</w:t>
      </w:r>
    </w:p>
    <w:p>
      <w:pPr>
        <w:spacing w:beforeLines="100" w:afterLines="100" w:line="560" w:lineRule="exact"/>
        <w:ind w:firstLine="640" w:firstLineChars="200"/>
        <w:rPr>
          <w:rFonts w:hint="eastAsia" w:ascii="仿宋_GB2312" w:eastAsia="仿宋_GB2312"/>
          <w:sz w:val="32"/>
          <w:szCs w:val="32"/>
        </w:rPr>
      </w:pPr>
      <w:r>
        <w:rPr>
          <w:rFonts w:hint="eastAsia" w:ascii="楷体_GB2312" w:eastAsia="楷体_GB2312"/>
          <w:sz w:val="32"/>
          <w:szCs w:val="32"/>
        </w:rPr>
        <w:t>第三步：</w:t>
      </w:r>
      <w:r>
        <w:rPr>
          <w:rFonts w:hint="eastAsia" w:ascii="仿宋_GB2312" w:eastAsia="仿宋_GB2312"/>
          <w:sz w:val="32"/>
          <w:szCs w:val="32"/>
        </w:rPr>
        <w:t>申请人向威海市司法局提交申请颁发公职律师公司律师证书材料。</w:t>
      </w:r>
    </w:p>
    <w:p>
      <w:pPr>
        <w:spacing w:beforeLines="100" w:afterLines="100" w:line="560" w:lineRule="exact"/>
        <w:ind w:firstLine="562" w:firstLineChars="200"/>
        <w:rPr>
          <w:rFonts w:hint="eastAsia" w:ascii="仿宋_GB2312" w:eastAsia="仿宋_GB2312"/>
          <w:sz w:val="32"/>
          <w:szCs w:val="32"/>
          <w:lang w:eastAsia="zh-CN"/>
        </w:rPr>
      </w:pPr>
      <w:r>
        <w:rPr>
          <w:rFonts w:hint="eastAsia" w:ascii="宋体" w:hAnsi="宋体" w:cs="仿宋_GB2312"/>
          <w:b/>
          <w:sz w:val="28"/>
          <w:szCs w:val="28"/>
        </w:rPr>
        <w:t>[注意]</w:t>
      </w:r>
      <w:r>
        <w:rPr>
          <w:rFonts w:hint="eastAsia" w:ascii="宋体" w:hAnsi="宋体" w:cs="仿宋_GB2312"/>
          <w:sz w:val="28"/>
          <w:szCs w:val="28"/>
        </w:rPr>
        <w:t>：</w:t>
      </w:r>
      <w:r>
        <w:rPr>
          <w:rFonts w:hint="eastAsia" w:ascii="宋体" w:hAnsi="宋体" w:cs="仿宋_GB2312"/>
          <w:sz w:val="28"/>
          <w:szCs w:val="28"/>
          <w:lang w:eastAsia="zh-CN"/>
        </w:rPr>
        <w:t>前一个程序完成后，方可进行下一步</w:t>
      </w:r>
    </w:p>
    <w:p>
      <w:pPr>
        <w:spacing w:beforeLines="100" w:afterLines="100" w:line="560" w:lineRule="exact"/>
        <w:ind w:firstLine="640" w:firstLineChars="200"/>
        <w:rPr>
          <w:rFonts w:ascii="黑体" w:hAnsi="黑体" w:eastAsia="黑体" w:cs="仿宋_GB2312"/>
          <w:sz w:val="32"/>
          <w:szCs w:val="32"/>
        </w:rPr>
      </w:pPr>
      <w:r>
        <w:rPr>
          <w:rFonts w:hint="eastAsia" w:ascii="黑体" w:hAnsi="黑体" w:eastAsia="黑体" w:cs="仿宋_GB2312"/>
          <w:sz w:val="32"/>
          <w:szCs w:val="32"/>
        </w:rPr>
        <w:t>二、材料提交方式</w:t>
      </w:r>
    </w:p>
    <w:p>
      <w:pPr>
        <w:spacing w:beforeLines="100" w:afterLines="100" w:line="560" w:lineRule="exact"/>
        <w:ind w:firstLine="643" w:firstLineChars="200"/>
        <w:rPr>
          <w:rFonts w:ascii="楷体_GB2312" w:eastAsia="楷体_GB2312"/>
          <w:b/>
          <w:bCs/>
          <w:sz w:val="32"/>
          <w:szCs w:val="32"/>
        </w:rPr>
      </w:pPr>
      <w:r>
        <w:rPr>
          <w:rFonts w:hint="eastAsia" w:ascii="楷体_GB2312" w:eastAsia="楷体_GB2312"/>
          <w:b/>
          <w:bCs/>
          <w:sz w:val="32"/>
          <w:szCs w:val="32"/>
        </w:rPr>
        <w:t>第一步：网上注册并上传相关材料：</w:t>
      </w:r>
    </w:p>
    <w:p>
      <w:pPr>
        <w:spacing w:beforeLines="100" w:afterLines="100"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单位申请</w:t>
      </w:r>
      <w:r>
        <w:rPr>
          <w:rFonts w:hint="eastAsia" w:ascii="仿宋_GB2312" w:hAnsi="仿宋" w:eastAsia="仿宋_GB2312"/>
          <w:sz w:val="32"/>
          <w:szCs w:val="32"/>
          <w:lang w:eastAsia="zh-CN"/>
        </w:rPr>
        <w:t>公职（公司）律师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打开山东省公职律师公司律师单位网上备案系统用户端</w:t>
      </w:r>
      <w:r>
        <w:rPr>
          <w:rFonts w:hint="eastAsia" w:ascii="宋体" w:hAnsi="宋体" w:eastAsia="宋体" w:cs="宋体"/>
          <w:i w:val="0"/>
          <w:iCs w:val="0"/>
          <w:caps w:val="0"/>
          <w:color w:val="0000FF"/>
          <w:spacing w:val="0"/>
          <w:sz w:val="24"/>
          <w:szCs w:val="24"/>
          <w:shd w:val="clear" w:fill="F2F2F2"/>
          <w:lang w:val="en-US" w:eastAsia="zh-CN"/>
        </w:rPr>
        <w:t>http://sft.shandong.gov.cn/lszhgl/org/login/index</w:t>
      </w:r>
      <w:r>
        <w:rPr>
          <w:rFonts w:hint="eastAsia" w:ascii="宋体" w:hAnsi="宋体" w:cs="宋体"/>
          <w:i w:val="0"/>
          <w:iCs w:val="0"/>
          <w:caps w:val="0"/>
          <w:color w:val="0000FF"/>
          <w:spacing w:val="0"/>
          <w:sz w:val="24"/>
          <w:szCs w:val="24"/>
          <w:shd w:val="clear" w:fill="F2F2F2"/>
          <w:lang w:val="en-US" w:eastAsia="zh-CN"/>
        </w:rPr>
        <w:t>，</w:t>
      </w:r>
      <w:r>
        <w:rPr>
          <w:rFonts w:hint="eastAsia" w:ascii="仿宋_GB2312" w:hAnsi="仿宋_GB2312" w:eastAsia="仿宋_GB2312" w:cs="仿宋_GB2312"/>
          <w:sz w:val="32"/>
          <w:szCs w:val="32"/>
          <w:lang w:val="en-US" w:eastAsia="zh-CN"/>
        </w:rPr>
        <w:t>进行登录操作，上传文件。</w:t>
      </w:r>
    </w:p>
    <w:p>
      <w:pPr>
        <w:spacing w:beforeLines="100" w:afterLines="10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个人申请</w:t>
      </w:r>
      <w:r>
        <w:rPr>
          <w:rFonts w:hint="eastAsia" w:ascii="仿宋_GB2312" w:hAnsi="仿宋_GB2312" w:eastAsia="仿宋_GB2312" w:cs="仿宋_GB2312"/>
          <w:sz w:val="32"/>
          <w:szCs w:val="32"/>
          <w:lang w:val="en-US" w:eastAsia="zh-CN"/>
        </w:rPr>
        <w:t>/注销</w:t>
      </w:r>
      <w:r>
        <w:rPr>
          <w:rFonts w:hint="eastAsia" w:ascii="仿宋_GB2312" w:hAnsi="仿宋" w:eastAsia="仿宋_GB2312"/>
          <w:sz w:val="32"/>
          <w:szCs w:val="32"/>
          <w:lang w:eastAsia="zh-CN"/>
        </w:rPr>
        <w:t>公职（公司）律师工作证</w:t>
      </w:r>
      <w:r>
        <w:rPr>
          <w:rFonts w:hint="eastAsia" w:ascii="仿宋_GB2312" w:hAnsi="仿宋_GB2312" w:eastAsia="仿宋_GB2312" w:cs="仿宋_GB2312"/>
          <w:sz w:val="32"/>
          <w:szCs w:val="32"/>
          <w:lang w:eastAsia="zh-CN"/>
        </w:rPr>
        <w:t>：使用个人账号办理业务：</w:t>
      </w:r>
      <w:r>
        <w:rPr>
          <w:rFonts w:hint="eastAsia" w:ascii="仿宋_GB2312" w:hAnsi="仿宋_GB2312" w:eastAsia="仿宋_GB2312" w:cs="仿宋_GB2312"/>
          <w:sz w:val="32"/>
          <w:szCs w:val="32"/>
        </w:rPr>
        <w:t>打开“山东省</w:t>
      </w:r>
      <w:r>
        <w:rPr>
          <w:rFonts w:hint="eastAsia" w:ascii="仿宋_GB2312" w:hAnsi="仿宋_GB2312" w:eastAsia="仿宋_GB2312" w:cs="仿宋_GB2312"/>
          <w:sz w:val="32"/>
          <w:szCs w:val="32"/>
          <w:lang w:eastAsia="zh-CN"/>
        </w:rPr>
        <w:t>政务服务网</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 xml:space="preserve"> </w:t>
      </w:r>
      <w:r>
        <w:rPr>
          <w:rFonts w:hint="eastAsia"/>
        </w:rPr>
        <w:t>http://www.shandong.gov.cn/col/col94091/</w:t>
      </w:r>
      <w:r>
        <w:rPr>
          <w:rFonts w:hint="eastAsia" w:ascii="仿宋_GB2312" w:hAnsi="仿宋_GB2312" w:eastAsia="仿宋_GB2312" w:cs="仿宋_GB2312"/>
          <w:sz w:val="32"/>
          <w:szCs w:val="32"/>
        </w:rPr>
        <w:t>，注册并填写相关信息</w:t>
      </w:r>
      <w:r>
        <w:rPr>
          <w:rFonts w:hint="eastAsia" w:ascii="仿宋_GB2312" w:hAnsi="仿宋_GB2312" w:eastAsia="仿宋_GB2312" w:cs="仿宋_GB2312"/>
          <w:sz w:val="32"/>
          <w:szCs w:val="32"/>
          <w:lang w:eastAsia="zh-CN"/>
        </w:rPr>
        <w:t>，</w:t>
      </w:r>
      <w:bookmarkStart w:id="0" w:name="_GoBack"/>
      <w:r>
        <w:rPr>
          <w:rFonts w:hint="eastAsia" w:ascii="仿宋_GB2312" w:hAnsi="仿宋_GB2312" w:eastAsia="仿宋_GB2312" w:cs="仿宋_GB2312"/>
          <w:sz w:val="32"/>
          <w:szCs w:val="32"/>
          <w:lang w:eastAsia="zh-CN"/>
        </w:rPr>
        <w:t>在网页右上角“一网通办”处搜索办理事项关键词</w:t>
      </w:r>
      <w:bookmarkEnd w:id="0"/>
      <w:r>
        <w:rPr>
          <w:rFonts w:hint="eastAsia" w:ascii="仿宋_GB2312" w:hAnsi="仿宋_GB2312" w:eastAsia="仿宋_GB2312" w:cs="仿宋_GB2312"/>
          <w:sz w:val="32"/>
          <w:szCs w:val="32"/>
          <w:lang w:eastAsia="zh-CN"/>
        </w:rPr>
        <w:t>（“公职律师”、“公司律师”），直接点击右侧进入办理（不要点击下方威海市，进入办理后每一项受理层级均需按威海市填写），</w:t>
      </w:r>
      <w:r>
        <w:rPr>
          <w:rFonts w:hint="eastAsia" w:ascii="仿宋_GB2312" w:hAnsi="仿宋_GB2312" w:eastAsia="仿宋_GB2312" w:cs="仿宋_GB2312"/>
          <w:sz w:val="32"/>
          <w:szCs w:val="32"/>
        </w:rPr>
        <w:t>上传附件</w:t>
      </w:r>
      <w:r>
        <w:rPr>
          <w:rFonts w:hint="eastAsia" w:ascii="仿宋_GB2312" w:hAnsi="仿宋_GB2312" w:eastAsia="仿宋_GB2312" w:cs="仿宋_GB2312"/>
          <w:sz w:val="32"/>
          <w:szCs w:val="32"/>
          <w:lang w:eastAsia="zh-CN"/>
        </w:rPr>
        <w:t>提交</w:t>
      </w:r>
      <w:r>
        <w:rPr>
          <w:rFonts w:hint="eastAsia" w:ascii="仿宋_GB2312" w:hAnsi="仿宋_GB2312" w:eastAsia="仿宋_GB2312" w:cs="仿宋_GB2312"/>
          <w:sz w:val="32"/>
          <w:szCs w:val="32"/>
        </w:rPr>
        <w:t>。</w:t>
      </w:r>
    </w:p>
    <w:p>
      <w:pPr>
        <w:spacing w:beforeLines="100" w:afterLines="100" w:line="560" w:lineRule="exact"/>
        <w:ind w:firstLine="562" w:firstLineChars="200"/>
        <w:rPr>
          <w:rFonts w:ascii="宋体" w:hAnsi="宋体" w:cs="仿宋_GB2312"/>
          <w:sz w:val="28"/>
          <w:szCs w:val="28"/>
        </w:rPr>
      </w:pPr>
      <w:r>
        <w:rPr>
          <w:rFonts w:hint="eastAsia" w:ascii="宋体" w:hAnsi="宋体" w:cs="仿宋_GB2312"/>
          <w:b/>
          <w:sz w:val="28"/>
          <w:szCs w:val="28"/>
        </w:rPr>
        <w:t>[注意]</w:t>
      </w:r>
      <w:r>
        <w:rPr>
          <w:rFonts w:hint="eastAsia" w:ascii="宋体" w:hAnsi="宋体" w:cs="仿宋_GB2312"/>
          <w:sz w:val="28"/>
          <w:szCs w:val="28"/>
        </w:rPr>
        <w:t>：1、上传图片内容必须完整清晰，特别是印章和签字部分。2、所有上传的图片均须用原件拍照或扫描</w:t>
      </w:r>
      <w:r>
        <w:rPr>
          <w:rFonts w:hint="eastAsia" w:ascii="宋体" w:hAnsi="宋体" w:cs="仿宋_GB2312"/>
          <w:sz w:val="28"/>
          <w:szCs w:val="28"/>
          <w:lang w:eastAsia="zh-CN"/>
        </w:rPr>
        <w:t>。</w:t>
      </w:r>
      <w:r>
        <w:rPr>
          <w:rFonts w:hint="eastAsia" w:ascii="宋体" w:hAnsi="宋体" w:cs="仿宋_GB2312"/>
          <w:sz w:val="28"/>
          <w:szCs w:val="28"/>
          <w:lang w:val="en-US" w:eastAsia="zh-CN"/>
        </w:rPr>
        <w:t>3、</w:t>
      </w:r>
      <w:r>
        <w:rPr>
          <w:rFonts w:hint="eastAsia" w:ascii="宋体" w:hAnsi="宋体" w:cs="仿宋_GB2312"/>
          <w:sz w:val="28"/>
          <w:szCs w:val="28"/>
          <w:lang w:eastAsia="zh-CN"/>
        </w:rPr>
        <w:t>页数超过</w:t>
      </w:r>
      <w:r>
        <w:rPr>
          <w:rFonts w:hint="eastAsia" w:ascii="宋体" w:hAnsi="宋体" w:cs="仿宋_GB2312"/>
          <w:sz w:val="28"/>
          <w:szCs w:val="28"/>
          <w:lang w:val="en-US" w:eastAsia="zh-CN"/>
        </w:rPr>
        <w:t>2页的文件，请扫描成一个文件上传</w:t>
      </w:r>
      <w:r>
        <w:rPr>
          <w:rFonts w:hint="eastAsia" w:ascii="宋体" w:hAnsi="宋体" w:cs="仿宋_GB2312"/>
          <w:sz w:val="28"/>
          <w:szCs w:val="28"/>
        </w:rPr>
        <w:t>。</w:t>
      </w:r>
    </w:p>
    <w:p>
      <w:pPr>
        <w:spacing w:beforeLines="100" w:afterLines="100" w:line="560" w:lineRule="exact"/>
        <w:ind w:firstLine="643" w:firstLineChars="200"/>
        <w:rPr>
          <w:rFonts w:ascii="楷体_GB2312" w:eastAsia="楷体_GB2312"/>
          <w:b/>
          <w:bCs/>
          <w:sz w:val="32"/>
          <w:szCs w:val="32"/>
        </w:rPr>
      </w:pPr>
      <w:r>
        <w:rPr>
          <w:rFonts w:hint="eastAsia" w:ascii="楷体_GB2312" w:eastAsia="楷体_GB2312"/>
          <w:b/>
          <w:bCs/>
          <w:sz w:val="32"/>
          <w:szCs w:val="32"/>
        </w:rPr>
        <w:t>第二步：提交纸质材料</w:t>
      </w:r>
    </w:p>
    <w:p>
      <w:pPr>
        <w:spacing w:line="560" w:lineRule="exact"/>
        <w:ind w:firstLine="562" w:firstLineChars="200"/>
        <w:rPr>
          <w:rFonts w:hint="eastAsia" w:ascii="宋体" w:hAnsi="宋体" w:cs="仿宋_GB2312"/>
          <w:sz w:val="28"/>
          <w:szCs w:val="28"/>
          <w:lang w:val="en-US" w:eastAsia="zh-CN"/>
        </w:rPr>
      </w:pPr>
      <w:r>
        <w:rPr>
          <w:rFonts w:hint="eastAsia" w:ascii="宋体" w:hAnsi="宋体" w:cs="仿宋_GB2312"/>
          <w:b/>
          <w:sz w:val="28"/>
          <w:szCs w:val="28"/>
        </w:rPr>
        <w:t>[注意]</w:t>
      </w:r>
      <w:r>
        <w:rPr>
          <w:rFonts w:hint="eastAsia" w:ascii="宋体" w:hAnsi="宋体" w:cs="仿宋_GB2312"/>
          <w:sz w:val="28"/>
          <w:szCs w:val="28"/>
        </w:rPr>
        <w:t>：1、</w:t>
      </w:r>
      <w:r>
        <w:rPr>
          <w:rFonts w:hint="eastAsia" w:ascii="宋体" w:hAnsi="宋体" w:cs="仿宋_GB2312"/>
          <w:sz w:val="28"/>
          <w:szCs w:val="28"/>
          <w:lang w:eastAsia="zh-CN"/>
        </w:rPr>
        <w:t>单位申请无需线下提交材料。</w:t>
      </w:r>
      <w:r>
        <w:rPr>
          <w:rFonts w:hint="eastAsia" w:ascii="宋体" w:hAnsi="宋体" w:cs="仿宋_GB2312"/>
          <w:sz w:val="28"/>
          <w:szCs w:val="28"/>
          <w:lang w:val="en-US" w:eastAsia="zh-CN"/>
        </w:rPr>
        <w:t>2.个人</w:t>
      </w:r>
      <w:r>
        <w:rPr>
          <w:rFonts w:hint="eastAsia" w:ascii="宋体" w:hAnsi="宋体" w:cs="仿宋_GB2312"/>
          <w:sz w:val="28"/>
          <w:szCs w:val="28"/>
        </w:rPr>
        <w:t>网上申请审核通过后，</w:t>
      </w:r>
      <w:r>
        <w:rPr>
          <w:rFonts w:hint="eastAsia" w:ascii="宋体" w:hAnsi="宋体" w:cs="仿宋_GB2312"/>
          <w:sz w:val="28"/>
          <w:szCs w:val="28"/>
          <w:lang w:eastAsia="zh-CN"/>
        </w:rPr>
        <w:t>需向</w:t>
      </w:r>
      <w:r>
        <w:rPr>
          <w:rFonts w:hint="eastAsia" w:ascii="宋体" w:hAnsi="宋体" w:cs="仿宋_GB2312"/>
          <w:sz w:val="28"/>
          <w:szCs w:val="28"/>
        </w:rPr>
        <w:t>威海市司法局律师工作科</w:t>
      </w:r>
      <w:r>
        <w:rPr>
          <w:rFonts w:hint="eastAsia" w:ascii="宋体" w:hAnsi="宋体" w:cs="仿宋_GB2312"/>
          <w:sz w:val="28"/>
          <w:szCs w:val="28"/>
          <w:lang w:eastAsia="zh-CN"/>
        </w:rPr>
        <w:t>提交</w:t>
      </w:r>
      <w:r>
        <w:rPr>
          <w:rFonts w:hint="eastAsia" w:ascii="宋体" w:hAnsi="宋体" w:cs="仿宋_GB2312"/>
          <w:sz w:val="28"/>
          <w:szCs w:val="28"/>
        </w:rPr>
        <w:t>纸质</w:t>
      </w:r>
      <w:r>
        <w:rPr>
          <w:rFonts w:hint="eastAsia" w:ascii="宋体" w:hAnsi="宋体" w:cs="仿宋_GB2312"/>
          <w:sz w:val="28"/>
          <w:szCs w:val="28"/>
          <w:lang w:eastAsia="zh-CN"/>
        </w:rPr>
        <w:t>照片一张</w:t>
      </w:r>
      <w:r>
        <w:rPr>
          <w:rFonts w:hint="eastAsia" w:ascii="宋体" w:hAnsi="宋体" w:cs="仿宋_GB2312"/>
          <w:sz w:val="28"/>
          <w:szCs w:val="28"/>
        </w:rPr>
        <w:t>（</w:t>
      </w:r>
      <w:r>
        <w:rPr>
          <w:rFonts w:hint="eastAsia" w:ascii="宋体" w:hAnsi="宋体" w:cs="仿宋_GB2312"/>
          <w:sz w:val="28"/>
          <w:szCs w:val="28"/>
          <w:lang w:eastAsia="zh-CN"/>
        </w:rPr>
        <w:t>两寸蓝底正装照</w:t>
      </w:r>
      <w:r>
        <w:rPr>
          <w:rFonts w:hint="eastAsia" w:ascii="宋体" w:hAnsi="宋体" w:cs="仿宋_GB2312"/>
          <w:sz w:val="28"/>
          <w:szCs w:val="28"/>
        </w:rPr>
        <w:t>）</w:t>
      </w:r>
      <w:r>
        <w:rPr>
          <w:rFonts w:hint="eastAsia" w:ascii="宋体" w:hAnsi="宋体" w:cs="仿宋_GB2312"/>
          <w:sz w:val="28"/>
          <w:szCs w:val="28"/>
          <w:lang w:eastAsia="zh-CN"/>
        </w:rPr>
        <w:t>。</w:t>
      </w:r>
      <w:r>
        <w:rPr>
          <w:rFonts w:hint="eastAsia" w:ascii="宋体" w:hAnsi="宋体" w:cs="仿宋_GB2312"/>
          <w:sz w:val="28"/>
          <w:szCs w:val="28"/>
          <w:lang w:val="en-US" w:eastAsia="zh-CN"/>
        </w:rPr>
        <w:t>4、相关表格详见本文附件。</w:t>
      </w:r>
    </w:p>
    <w:p>
      <w:pPr>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三、办理材料</w:t>
      </w:r>
    </w:p>
    <w:p>
      <w:pPr>
        <w:adjustRightInd w:val="0"/>
        <w:spacing w:before="100" w:beforeAutospacing="1" w:after="100" w:afterAutospacing="1"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（一）党政机关申请设立公职律师应提交以下材料 :</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1.设立公职律师的意见（单位盖章确认）；</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2.本单位公职律师工作方案（单位盖章确认）。包括：本单位公职律师管理部门的机构设置、负责人、联系方式；本单位专门从事法律事务的部门、岗位；公职律师培训、业务开展、律师协会会费缴纳等保障制度；</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3.本单位公职律师管理办法（单位盖章确认）。包括：公职律师岗位职责；公职律师日常管理制度；公职律师业务培训、年度考核、档案管理、奖惩等制度；</w:t>
      </w:r>
    </w:p>
    <w:p>
      <w:pPr>
        <w:spacing w:line="560" w:lineRule="exact"/>
        <w:ind w:firstLine="640" w:firstLineChars="200"/>
        <w:rPr>
          <w:rFonts w:ascii="仿宋_GB2312" w:hAnsi="仿宋" w:eastAsia="仿宋_GB2312"/>
          <w:sz w:val="32"/>
          <w:szCs w:val="32"/>
        </w:rPr>
      </w:pPr>
      <w:r>
        <w:rPr>
          <w:rFonts w:hint="eastAsia" w:ascii="仿宋_GB2312" w:hAnsi="宋体" w:eastAsia="仿宋_GB2312"/>
          <w:sz w:val="32"/>
          <w:szCs w:val="32"/>
        </w:rPr>
        <w:t>4.《公</w:t>
      </w:r>
      <w:r>
        <w:rPr>
          <w:rFonts w:hint="eastAsia" w:ascii="仿宋_GB2312" w:hAnsi="仿宋" w:eastAsia="仿宋_GB2312"/>
          <w:sz w:val="32"/>
          <w:szCs w:val="32"/>
        </w:rPr>
        <w:t>职律师设立备案表》。</w:t>
      </w:r>
    </w:p>
    <w:p>
      <w:pPr>
        <w:adjustRightInd w:val="0"/>
        <w:spacing w:before="100" w:beforeAutospacing="1" w:after="100" w:afterAutospacing="1"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（二）法律法规授权的具有公共事务管理职能的事业单位申请设立公职律师应提交以下材料 :</w:t>
      </w:r>
    </w:p>
    <w:p>
      <w:pPr>
        <w:adjustRightInd w:val="0"/>
        <w:spacing w:line="560" w:lineRule="exact"/>
        <w:ind w:firstLine="640" w:firstLineChars="200"/>
        <w:rPr>
          <w:rFonts w:hint="eastAsia" w:ascii="仿宋_GB2312" w:hAnsi="宋体" w:eastAsia="仿宋_GB2312"/>
          <w:sz w:val="32"/>
          <w:szCs w:val="32"/>
          <w:lang w:eastAsia="zh-CN"/>
        </w:rPr>
      </w:pPr>
      <w:r>
        <w:rPr>
          <w:rFonts w:hint="eastAsia" w:ascii="仿宋_GB2312" w:hAnsi="宋体" w:eastAsia="仿宋_GB2312"/>
          <w:sz w:val="32"/>
          <w:szCs w:val="32"/>
        </w:rPr>
        <w:t>1. 本单位属于法律法规授权的具有公共事务管理职能的事业单位的依据</w:t>
      </w:r>
      <w:r>
        <w:rPr>
          <w:rFonts w:hint="eastAsia" w:ascii="仿宋_GB2312" w:hAnsi="宋体" w:eastAsia="仿宋_GB2312"/>
          <w:sz w:val="32"/>
          <w:szCs w:val="32"/>
          <w:lang w:eastAsia="zh-CN"/>
        </w:rPr>
        <w:t>、法人证书、三定方案。</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2.设立公职律师的意见（单位盖章确认）；</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3.本单位公职律师工作方案（单位盖章确认）。包括：本单位公职律师管理部门的机构设置、负责人、联系方式；本单位专门从事法律事务的部门、岗位；公职律师培训、业务开展、律师协会会费缴纳等保障制度；</w:t>
      </w:r>
    </w:p>
    <w:p>
      <w:pPr>
        <w:adjustRightIn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4.本单位公职律师管理办法（单位盖章确认）。包括：公职律师岗位职责；公职律师日常管理制度；公职律师业务培训、年度考核、档案管理、奖惩等制度；</w:t>
      </w:r>
    </w:p>
    <w:p>
      <w:pPr>
        <w:spacing w:line="560" w:lineRule="exact"/>
        <w:ind w:firstLine="640" w:firstLineChars="200"/>
        <w:rPr>
          <w:rFonts w:ascii="仿宋_GB2312" w:hAnsi="仿宋" w:eastAsia="仿宋_GB2312"/>
          <w:sz w:val="32"/>
          <w:szCs w:val="32"/>
        </w:rPr>
      </w:pPr>
      <w:r>
        <w:rPr>
          <w:rFonts w:hint="eastAsia" w:ascii="仿宋_GB2312" w:hAnsi="宋体" w:eastAsia="仿宋_GB2312"/>
          <w:sz w:val="32"/>
          <w:szCs w:val="32"/>
        </w:rPr>
        <w:t>5.《公</w:t>
      </w:r>
      <w:r>
        <w:rPr>
          <w:rFonts w:hint="eastAsia" w:ascii="仿宋_GB2312" w:hAnsi="仿宋" w:eastAsia="仿宋_GB2312"/>
          <w:sz w:val="32"/>
          <w:szCs w:val="32"/>
        </w:rPr>
        <w:t>职律师设立备案表》。</w:t>
      </w:r>
    </w:p>
    <w:p>
      <w:pPr>
        <w:adjustRightInd w:val="0"/>
        <w:spacing w:before="100" w:beforeAutospacing="1" w:after="100" w:afterAutospacing="1"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（三）国有企业申请设立公司律师应提交以下材料：</w:t>
      </w:r>
    </w:p>
    <w:p>
      <w:pPr>
        <w:adjustRightInd w:val="0"/>
        <w:spacing w:line="560" w:lineRule="exact"/>
        <w:ind w:firstLine="640" w:firstLineChars="200"/>
        <w:rPr>
          <w:rFonts w:ascii="仿宋_GB2312" w:hAnsi="宋体" w:eastAsia="仿宋_GB2312"/>
          <w:sz w:val="32"/>
          <w:szCs w:val="32"/>
        </w:rPr>
      </w:pPr>
      <w:r>
        <w:rPr>
          <w:rFonts w:hint="eastAsia" w:ascii="仿宋_GB2312" w:hAnsi="仿宋_GB2312" w:eastAsia="仿宋_GB2312" w:cs="仿宋_GB2312"/>
          <w:sz w:val="32"/>
          <w:szCs w:val="32"/>
        </w:rPr>
        <w:t>1.</w:t>
      </w:r>
      <w:r>
        <w:rPr>
          <w:rFonts w:hint="eastAsia" w:ascii="仿宋_GB2312" w:hAnsi="宋体" w:eastAsia="仿宋_GB2312"/>
          <w:sz w:val="32"/>
          <w:szCs w:val="32"/>
        </w:rPr>
        <w:t>设立公司律师的意见</w:t>
      </w:r>
      <w:r>
        <w:rPr>
          <w:rFonts w:hint="eastAsia" w:ascii="仿宋_GB2312" w:hAnsi="仿宋_GB2312" w:eastAsia="仿宋_GB2312" w:cs="仿宋_GB2312"/>
          <w:sz w:val="32"/>
          <w:szCs w:val="32"/>
        </w:rPr>
        <w:t xml:space="preserve">（公司盖章确认） </w:t>
      </w:r>
      <w:r>
        <w:rPr>
          <w:rFonts w:hint="eastAsia" w:ascii="仿宋_GB2312" w:hAnsi="宋体" w:eastAsia="仿宋_GB2312"/>
          <w:sz w:val="32"/>
          <w:szCs w:val="32"/>
        </w:rPr>
        <w:t>；</w:t>
      </w:r>
    </w:p>
    <w:p>
      <w:pPr>
        <w:adjustRightIn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2.企业情况简介，营业执照，企业股份、股权情况；</w:t>
      </w:r>
    </w:p>
    <w:p>
      <w:pPr>
        <w:adjustRightInd w:val="0"/>
        <w:spacing w:line="560" w:lineRule="exact"/>
        <w:ind w:firstLine="640" w:firstLineChars="200"/>
        <w:rPr>
          <w:rFonts w:ascii="仿宋_GB2312" w:hAnsi="宋体" w:eastAsia="仿宋_GB2312"/>
          <w:sz w:val="32"/>
          <w:szCs w:val="32"/>
        </w:rPr>
      </w:pPr>
      <w:r>
        <w:rPr>
          <w:rFonts w:hint="eastAsia" w:ascii="仿宋_GB2312" w:hAnsi="仿宋_GB2312" w:eastAsia="仿宋_GB2312" w:cs="仿宋_GB2312"/>
          <w:sz w:val="32"/>
          <w:szCs w:val="32"/>
        </w:rPr>
        <w:t>3.本单位公司律师工作方案（公司盖章确认）。包括：</w:t>
      </w:r>
      <w:r>
        <w:rPr>
          <w:rFonts w:hint="eastAsia" w:ascii="仿宋_GB2312" w:hAnsi="宋体" w:eastAsia="仿宋_GB2312"/>
          <w:sz w:val="32"/>
          <w:szCs w:val="32"/>
        </w:rPr>
        <w:t>本单位公司律师管理部门的机构设置、负责人、联系方式；本单位专门从事法律事务的部门、岗位；公司律师培训、业务开展、律师协会会费缴纳等保障制度；</w:t>
      </w:r>
    </w:p>
    <w:p>
      <w:pPr>
        <w:adjustRightInd w:val="0"/>
        <w:spacing w:line="560" w:lineRule="exact"/>
        <w:ind w:firstLine="640" w:firstLineChars="200"/>
        <w:rPr>
          <w:rFonts w:ascii="仿宋_GB2312" w:hAnsi="仿宋_GB2312" w:eastAsia="仿宋_GB2312" w:cs="仿宋_GB2312"/>
          <w:sz w:val="32"/>
          <w:szCs w:val="32"/>
        </w:rPr>
      </w:pPr>
      <w:r>
        <w:rPr>
          <w:rFonts w:hint="eastAsia" w:ascii="仿宋_GB2312" w:hAnsi="宋体" w:eastAsia="仿宋_GB2312"/>
          <w:sz w:val="32"/>
          <w:szCs w:val="32"/>
        </w:rPr>
        <w:t>4.本单位公</w:t>
      </w:r>
      <w:r>
        <w:rPr>
          <w:rFonts w:hint="eastAsia" w:ascii="仿宋_GB2312" w:hAnsi="仿宋_GB2312" w:eastAsia="仿宋_GB2312" w:cs="仿宋_GB2312"/>
          <w:sz w:val="32"/>
          <w:szCs w:val="32"/>
        </w:rPr>
        <w:t>司律师管理办法（公司盖章确认）。包括：公司律师岗位职责；公司律师日常管理制度；公司律师</w:t>
      </w:r>
      <w:r>
        <w:rPr>
          <w:rFonts w:hint="eastAsia" w:ascii="仿宋_GB2312" w:hAnsi="宋体" w:eastAsia="仿宋_GB2312"/>
          <w:sz w:val="32"/>
          <w:szCs w:val="32"/>
        </w:rPr>
        <w:t>业务培训、年度考核、档案管理、奖惩等制度</w:t>
      </w:r>
      <w:r>
        <w:rPr>
          <w:rFonts w:hint="eastAsia" w:ascii="仿宋_GB2312" w:hAnsi="仿宋_GB2312" w:eastAsia="仿宋_GB2312" w:cs="仿宋_GB2312"/>
          <w:sz w:val="32"/>
          <w:szCs w:val="32"/>
        </w:rPr>
        <w:t>；</w:t>
      </w:r>
    </w:p>
    <w:p>
      <w:pPr>
        <w:spacing w:line="560" w:lineRule="exact"/>
        <w:ind w:firstLine="640" w:firstLineChars="200"/>
        <w:rPr>
          <w:rFonts w:ascii="仿宋_GB2312" w:hAnsi="仿宋" w:eastAsia="仿宋_GB2312"/>
          <w:sz w:val="32"/>
          <w:szCs w:val="32"/>
        </w:rPr>
      </w:pPr>
      <w:r>
        <w:rPr>
          <w:rFonts w:hint="eastAsia" w:ascii="仿宋_GB2312" w:hAnsi="宋体" w:eastAsia="仿宋_GB2312"/>
          <w:sz w:val="32"/>
          <w:szCs w:val="32"/>
        </w:rPr>
        <w:t>5.《</w:t>
      </w:r>
      <w:r>
        <w:rPr>
          <w:rFonts w:hint="eastAsia" w:ascii="仿宋_GB2312" w:hAnsi="仿宋" w:eastAsia="仿宋_GB2312"/>
          <w:sz w:val="32"/>
          <w:szCs w:val="32"/>
        </w:rPr>
        <w:t>公司律师设立备案表》。</w:t>
      </w:r>
    </w:p>
    <w:p>
      <w:pPr>
        <w:adjustRightInd w:val="0"/>
        <w:spacing w:before="100" w:beforeAutospacing="1" w:after="100" w:afterAutospacing="1"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（四）申请颁发公职律师证书应提交以下材料 :</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1.公职律师申请表；</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2.法律职业资格证书(正、副本)或律师资格证书原件及复印件；</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3.经省司法厅、省律师协会培训并考试合格的证明材料；</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4.身份证原件及复印件；</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5.公务员登记表复印件（加盖公章）；</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6.申请人所在单位出具的证明，包括：申请人为本单位在编在岗公务员，申请人专门从事法律事务工作二年以上，</w:t>
      </w:r>
      <w:r>
        <w:rPr>
          <w:rFonts w:hint="eastAsia" w:ascii="仿宋_GB2312" w:hAnsi="仿宋" w:eastAsia="仿宋_GB2312"/>
          <w:sz w:val="32"/>
          <w:szCs w:val="32"/>
          <w:lang w:eastAsia="zh-CN"/>
        </w:rPr>
        <w:t>单位</w:t>
      </w:r>
      <w:r>
        <w:rPr>
          <w:rFonts w:hint="eastAsia" w:ascii="仿宋_GB2312" w:hAnsi="仿宋" w:eastAsia="仿宋_GB2312"/>
          <w:sz w:val="32"/>
          <w:szCs w:val="32"/>
        </w:rPr>
        <w:t>同意担任公职律师，无违法违纪行为；</w:t>
      </w:r>
    </w:p>
    <w:p>
      <w:pPr>
        <w:adjustRightInd w:val="0"/>
        <w:spacing w:line="560" w:lineRule="exact"/>
        <w:ind w:firstLine="640" w:firstLineChars="200"/>
        <w:rPr>
          <w:rFonts w:ascii="仿宋_GB2312" w:hAnsi="仿宋" w:eastAsia="仿宋_GB2312"/>
          <w:sz w:val="32"/>
          <w:szCs w:val="32"/>
        </w:rPr>
      </w:pPr>
      <w:r>
        <w:rPr>
          <w:rFonts w:hint="eastAsia" w:ascii="仿宋_GB2312" w:hAnsi="仿宋_GB2312" w:eastAsia="仿宋_GB2312" w:cs="仿宋_GB2312"/>
          <w:sz w:val="32"/>
          <w:szCs w:val="32"/>
        </w:rPr>
        <w:t>7.申请人在单位的任职文件或担任单位法律顾问的文件、聘书等材料复印件（用以证明申请人为单位法律顾问或在单位明确的专门从事法律事务部门、岗位工作,无</w:t>
      </w:r>
      <w:r>
        <w:rPr>
          <w:rFonts w:hint="eastAsia" w:ascii="仿宋_GB2312" w:hAnsi="仿宋_GB2312" w:eastAsia="仿宋_GB2312" w:cs="仿宋_GB2312"/>
          <w:sz w:val="32"/>
          <w:szCs w:val="32"/>
          <w:lang w:eastAsia="zh-CN"/>
        </w:rPr>
        <w:t>任职文件：请提交无任职文件证明，主要内容为兹证明，某某同志为我单位在编在岗人员，没有下发任职文件。</w:t>
      </w:r>
      <w:r>
        <w:rPr>
          <w:rFonts w:hint="eastAsia" w:ascii="仿宋_GB2312" w:hAnsi="仿宋_GB2312" w:eastAsia="仿宋_GB2312" w:cs="仿宋_GB2312"/>
          <w:sz w:val="32"/>
          <w:szCs w:val="32"/>
        </w:rPr>
        <w:t>）;</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8.个人承诺书，包括以下内容：本人承诺所提供的材料真实有效，且本人无违法违纪记录，无不得担任公职律师的其他情形;本人只从事本单位内部法律事务，不面向社会提供有偿法律服务，不在律师事务所和法律服务所兼职，不以律师身份办理本单位以外的诉讼与非诉讼案件。申请人应如实承诺，填写虚假信息或者提供虚假承诺的，承担相应责任并接受处罚；</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9.申请人近期二寸免冠蓝底正面彩色照片1张。</w:t>
      </w:r>
    </w:p>
    <w:p>
      <w:pPr>
        <w:adjustRightInd w:val="0"/>
        <w:spacing w:before="100" w:beforeAutospacing="1" w:after="100" w:afterAutospacing="1"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（五）申请颁发公司律师证书应提交以下材料 :</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1.公司律师申请表；</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2.法律职业资格证书(正、副本)或律师资格证书原件及复印件；</w:t>
      </w:r>
    </w:p>
    <w:p>
      <w:pPr>
        <w:adjustRightInd w:val="0"/>
        <w:spacing w:line="560" w:lineRule="exact"/>
        <w:ind w:firstLine="640" w:firstLineChars="200"/>
        <w:rPr>
          <w:rFonts w:ascii="仿宋_GB2312" w:hAnsi="仿宋" w:eastAsia="仿宋_GB2312"/>
          <w:color w:val="FF0000"/>
          <w:sz w:val="32"/>
          <w:szCs w:val="32"/>
          <w:u w:val="single"/>
        </w:rPr>
      </w:pPr>
      <w:r>
        <w:rPr>
          <w:rFonts w:hint="eastAsia" w:ascii="仿宋_GB2312" w:hAnsi="仿宋" w:eastAsia="仿宋_GB2312"/>
          <w:sz w:val="32"/>
          <w:szCs w:val="32"/>
        </w:rPr>
        <w:t>3.经省司法厅、省律师协会培训并考试合格的证明材料；</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4.身份证原件及复印件；</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5.申请人所在企业出具的证明，包括：申请人与企业签订劳动合同、且在合同有效期内，申请人在所在企业专门从事法律事务工作二年以上，同意担任公司律师，无违法违纪行为；</w:t>
      </w:r>
    </w:p>
    <w:p>
      <w:pPr>
        <w:adjustRightIn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6.申请人与所在企业签订的劳动合同复印件</w:t>
      </w:r>
      <w:r>
        <w:rPr>
          <w:rFonts w:hint="eastAsia" w:ascii="仿宋_GB2312" w:hAnsi="仿宋_GB2312" w:eastAsia="仿宋_GB2312" w:cs="仿宋_GB2312"/>
          <w:sz w:val="32"/>
          <w:szCs w:val="32"/>
        </w:rPr>
        <w:t>（申请人被所在企业派驻到下属子公司、分公司从事法律事务工作的，还应同时提交派驻工作的证明、文件）</w:t>
      </w:r>
      <w:r>
        <w:rPr>
          <w:rFonts w:hint="eastAsia" w:ascii="仿宋_GB2312" w:hAnsi="仿宋" w:eastAsia="仿宋_GB2312"/>
          <w:sz w:val="32"/>
          <w:szCs w:val="32"/>
        </w:rPr>
        <w:t>；</w:t>
      </w:r>
    </w:p>
    <w:p>
      <w:pPr>
        <w:adjustRightInd w:val="0"/>
        <w:spacing w:line="560" w:lineRule="exact"/>
        <w:ind w:firstLine="640" w:firstLineChars="200"/>
        <w:rPr>
          <w:rFonts w:ascii="仿宋_GB2312" w:hAnsi="仿宋" w:eastAsia="仿宋_GB2312"/>
          <w:sz w:val="32"/>
          <w:szCs w:val="32"/>
        </w:rPr>
      </w:pPr>
      <w:r>
        <w:rPr>
          <w:rFonts w:hint="eastAsia" w:ascii="仿宋_GB2312" w:hAnsi="仿宋_GB2312" w:eastAsia="仿宋_GB2312" w:cs="仿宋_GB2312"/>
          <w:sz w:val="32"/>
          <w:szCs w:val="32"/>
        </w:rPr>
        <w:t>7.</w:t>
      </w:r>
      <w:r>
        <w:rPr>
          <w:rFonts w:hint="eastAsia" w:ascii="仿宋_GB2312" w:hAnsi="仿宋" w:eastAsia="仿宋_GB2312"/>
          <w:sz w:val="32"/>
          <w:szCs w:val="32"/>
        </w:rPr>
        <w:t>个人承诺书，包括以下内容：本人承诺所提供的材料真实有效，且本人无违法违纪记录，无不得担任公司律师的其他情形;本人只从事本企业内部法律事务，不面向社会提供有偿法律服务，不在律师事务所和法律服务所兼职，不以律师身份办理本企业以外的诉讼与非诉讼案件。申请人应如实承诺，填写虚假信息或者提供虚假承诺的, 承担相应责任并接受处罚；</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8.申请人近期二寸免冠蓝底正面彩色照片1张。</w:t>
      </w:r>
    </w:p>
    <w:p>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eastAsia="zh-CN"/>
        </w:rPr>
        <w:t>（六）注销公职（公司）律师工作证应提交以下材料：</w:t>
      </w:r>
    </w:p>
    <w:p>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1.</w:t>
      </w:r>
      <w:r>
        <w:rPr>
          <w:rFonts w:hint="eastAsia" w:ascii="仿宋_GB2312" w:hAnsi="仿宋" w:eastAsia="仿宋_GB2312"/>
          <w:sz w:val="32"/>
          <w:szCs w:val="32"/>
          <w:lang w:eastAsia="zh-CN"/>
        </w:rPr>
        <w:t>公职（公司）律师注销登记表</w:t>
      </w:r>
    </w:p>
    <w:p>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2.律师工作证</w:t>
      </w:r>
    </w:p>
    <w:p>
      <w:pPr>
        <w:spacing w:line="560" w:lineRule="exact"/>
        <w:rPr>
          <w:rFonts w:ascii="仿宋_GB2312" w:hAnsi="仿宋_GB2312" w:eastAsia="仿宋_GB2312" w:cs="仿宋_GB2312"/>
          <w:b/>
          <w:sz w:val="32"/>
          <w:szCs w:val="32"/>
        </w:rPr>
      </w:pPr>
    </w:p>
    <w:p>
      <w:pPr>
        <w:spacing w:line="560" w:lineRule="exact"/>
        <w:ind w:firstLine="640" w:firstLineChars="200"/>
        <w:rPr>
          <w:rFonts w:ascii="方正小标宋简体" w:hAnsi="仿宋" w:eastAsia="方正小标宋简体"/>
          <w:sz w:val="32"/>
          <w:szCs w:val="32"/>
        </w:rPr>
      </w:pPr>
      <w:r>
        <w:rPr>
          <w:rFonts w:hint="eastAsia" w:ascii="方正小标宋简体" w:hAnsi="仿宋" w:eastAsia="方正小标宋简体"/>
          <w:sz w:val="32"/>
          <w:szCs w:val="32"/>
        </w:rPr>
        <w:t>联系电话：0631-5208822</w:t>
      </w:r>
    </w:p>
    <w:p>
      <w:pPr>
        <w:spacing w:line="560" w:lineRule="exact"/>
        <w:ind w:firstLine="640" w:firstLineChars="200"/>
        <w:rPr>
          <w:rFonts w:ascii="方正小标宋简体" w:hAnsi="仿宋" w:eastAsia="方正小标宋简体"/>
          <w:bCs/>
        </w:rPr>
      </w:pPr>
      <w:r>
        <w:rPr>
          <w:rFonts w:hint="eastAsia" w:ascii="方正小标宋简体" w:hAnsi="仿宋" w:eastAsia="方正小标宋简体"/>
          <w:sz w:val="32"/>
          <w:szCs w:val="32"/>
        </w:rPr>
        <w:t>邮箱：</w:t>
      </w:r>
      <w:r>
        <w:fldChar w:fldCharType="begin"/>
      </w:r>
      <w:r>
        <w:instrText xml:space="preserve"> HYPERLINK "mailto:whsfjglk@wh.shandong.cn" </w:instrText>
      </w:r>
      <w:r>
        <w:fldChar w:fldCharType="separate"/>
      </w:r>
      <w:r>
        <w:rPr>
          <w:rFonts w:hint="eastAsia" w:ascii="方正小标宋简体" w:hAnsi="仿宋" w:eastAsia="方正小标宋简体"/>
          <w:sz w:val="32"/>
          <w:szCs w:val="32"/>
        </w:rPr>
        <w:t>whsfjglk@wh.shandong.cn</w:t>
      </w:r>
      <w:r>
        <w:rPr>
          <w:rFonts w:hint="eastAsia" w:ascii="方正小标宋简体" w:hAnsi="仿宋" w:eastAsia="方正小标宋简体"/>
          <w:sz w:val="32"/>
          <w:szCs w:val="32"/>
        </w:rPr>
        <w:fldChar w:fldCharType="end"/>
      </w:r>
    </w:p>
    <w:p>
      <w:pPr>
        <w:spacing w:line="560" w:lineRule="exact"/>
        <w:ind w:firstLine="640" w:firstLineChars="200"/>
        <w:rPr>
          <w:rFonts w:ascii="方正小标宋简体" w:hAnsi="仿宋" w:eastAsia="方正小标宋简体"/>
          <w:sz w:val="32"/>
          <w:szCs w:val="32"/>
        </w:rPr>
      </w:pPr>
      <w:r>
        <w:rPr>
          <w:rFonts w:hint="eastAsia" w:ascii="方正小标宋简体" w:hAnsi="仿宋" w:eastAsia="方正小标宋简体"/>
          <w:sz w:val="32"/>
          <w:szCs w:val="32"/>
        </w:rPr>
        <w:t>地址：威海市统一路406号（威海市司法局律师工作科）</w:t>
      </w: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560" w:lineRule="exact"/>
        <w:rPr>
          <w:rFonts w:ascii="仿宋_GB2312" w:hAnsi="仿宋" w:eastAsia="仿宋_GB2312"/>
          <w:sz w:val="32"/>
          <w:szCs w:val="32"/>
        </w:rPr>
      </w:pPr>
    </w:p>
    <w:p>
      <w:pPr>
        <w:spacing w:line="600" w:lineRule="exact"/>
        <w:jc w:val="left"/>
        <w:rPr>
          <w:rFonts w:hint="eastAsia" w:ascii="黑体" w:hAnsi="黑体" w:eastAsia="黑体"/>
          <w:sz w:val="32"/>
          <w:szCs w:val="32"/>
        </w:rPr>
      </w:pPr>
    </w:p>
    <w:p>
      <w:pPr>
        <w:spacing w:line="600" w:lineRule="exact"/>
        <w:jc w:val="left"/>
        <w:rPr>
          <w:rFonts w:ascii="黑体" w:hAnsi="黑体" w:eastAsia="黑体"/>
          <w:sz w:val="32"/>
          <w:szCs w:val="32"/>
        </w:rPr>
      </w:pPr>
      <w:r>
        <w:rPr>
          <w:rFonts w:hint="eastAsia" w:ascii="黑体" w:hAnsi="黑体" w:eastAsia="黑体"/>
          <w:sz w:val="32"/>
          <w:szCs w:val="32"/>
        </w:rPr>
        <w:t>附件1：</w:t>
      </w:r>
    </w:p>
    <w:p>
      <w:pPr>
        <w:spacing w:line="600" w:lineRule="exact"/>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公职律师设立备案表</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单位盖章：                                   填表时间：     年  月  日</w:t>
      </w:r>
    </w:p>
    <w:tbl>
      <w:tblPr>
        <w:tblStyle w:val="6"/>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3"/>
        <w:gridCol w:w="1853"/>
        <w:gridCol w:w="773"/>
        <w:gridCol w:w="1185"/>
        <w:gridCol w:w="1439"/>
        <w:gridCol w:w="466"/>
        <w:gridCol w:w="358"/>
        <w:gridCol w:w="1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单位名称</w:t>
            </w:r>
          </w:p>
        </w:tc>
        <w:tc>
          <w:tcPr>
            <w:tcW w:w="7623" w:type="dxa"/>
            <w:gridSpan w:val="7"/>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单位性质</w:t>
            </w:r>
          </w:p>
        </w:tc>
        <w:tc>
          <w:tcPr>
            <w:tcW w:w="7623" w:type="dxa"/>
            <w:gridSpan w:val="7"/>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是否垂直</w:t>
            </w:r>
          </w:p>
        </w:tc>
        <w:tc>
          <w:tcPr>
            <w:tcW w:w="2626" w:type="dxa"/>
            <w:gridSpan w:val="2"/>
            <w:vAlign w:val="center"/>
          </w:tcPr>
          <w:p>
            <w:pPr>
              <w:tabs>
                <w:tab w:val="left" w:pos="2580"/>
              </w:tabs>
              <w:spacing w:line="360" w:lineRule="auto"/>
              <w:ind w:firstLine="240" w:firstLineChars="100"/>
              <w:jc w:val="center"/>
              <w:rPr>
                <w:rFonts w:asciiTheme="majorEastAsia" w:hAnsiTheme="majorEastAsia" w:eastAsiaTheme="majorEastAsia"/>
                <w:sz w:val="24"/>
                <w:szCs w:val="24"/>
              </w:rPr>
            </w:pPr>
          </w:p>
        </w:tc>
        <w:tc>
          <w:tcPr>
            <w:tcW w:w="2624" w:type="dxa"/>
            <w:gridSpan w:val="2"/>
            <w:vAlign w:val="center"/>
          </w:tcPr>
          <w:p>
            <w:pPr>
              <w:tabs>
                <w:tab w:val="left" w:pos="2580"/>
              </w:tabs>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统一社会信用代码</w:t>
            </w:r>
          </w:p>
        </w:tc>
        <w:tc>
          <w:tcPr>
            <w:tcW w:w="2373" w:type="dxa"/>
            <w:gridSpan w:val="3"/>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restart"/>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本单位</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公职律师管理部门情况</w:t>
            </w:r>
          </w:p>
        </w:tc>
        <w:tc>
          <w:tcPr>
            <w:tcW w:w="185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 xml:space="preserve"> 法规部门名称</w:t>
            </w:r>
          </w:p>
        </w:tc>
        <w:tc>
          <w:tcPr>
            <w:tcW w:w="5770" w:type="dxa"/>
            <w:gridSpan w:val="6"/>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联系人</w:t>
            </w:r>
          </w:p>
        </w:tc>
        <w:tc>
          <w:tcPr>
            <w:tcW w:w="1958" w:type="dxa"/>
            <w:gridSpan w:val="2"/>
            <w:vAlign w:val="center"/>
          </w:tcPr>
          <w:p>
            <w:pPr>
              <w:spacing w:line="360" w:lineRule="auto"/>
              <w:jc w:val="center"/>
              <w:rPr>
                <w:rFonts w:asciiTheme="majorEastAsia" w:hAnsiTheme="majorEastAsia" w:eastAsiaTheme="majorEastAsia"/>
                <w:sz w:val="24"/>
                <w:szCs w:val="24"/>
              </w:rPr>
            </w:pPr>
          </w:p>
        </w:tc>
        <w:tc>
          <w:tcPr>
            <w:tcW w:w="2263" w:type="dxa"/>
            <w:gridSpan w:val="3"/>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联系电话</w:t>
            </w:r>
          </w:p>
        </w:tc>
        <w:tc>
          <w:tcPr>
            <w:tcW w:w="1549" w:type="dxa"/>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hint="eastAsia" w:asciiTheme="majorEastAsia" w:hAnsiTheme="majorEastAsia" w:eastAsiaTheme="majorEastAsia"/>
                <w:sz w:val="24"/>
                <w:szCs w:val="24"/>
              </w:rPr>
            </w:pPr>
          </w:p>
        </w:tc>
        <w:tc>
          <w:tcPr>
            <w:tcW w:w="1853" w:type="dxa"/>
            <w:vAlign w:val="center"/>
          </w:tcPr>
          <w:p>
            <w:pPr>
              <w:spacing w:line="360" w:lineRule="auto"/>
              <w:jc w:val="center"/>
              <w:rPr>
                <w:rFonts w:hint="eastAsia" w:asciiTheme="majorEastAsia" w:hAnsiTheme="majorEastAsia" w:eastAsiaTheme="majorEastAsia"/>
                <w:sz w:val="24"/>
                <w:szCs w:val="24"/>
              </w:rPr>
            </w:pPr>
            <w:r>
              <w:rPr>
                <w:rFonts w:hint="eastAsia" w:asciiTheme="majorEastAsia" w:hAnsiTheme="majorEastAsia" w:eastAsiaTheme="majorEastAsia"/>
                <w:sz w:val="24"/>
                <w:szCs w:val="24"/>
              </w:rPr>
              <w:t>人事部门名称</w:t>
            </w:r>
          </w:p>
        </w:tc>
        <w:tc>
          <w:tcPr>
            <w:tcW w:w="5770" w:type="dxa"/>
            <w:gridSpan w:val="6"/>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restart"/>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本单位</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人事档案存放情况</w:t>
            </w:r>
          </w:p>
        </w:tc>
        <w:tc>
          <w:tcPr>
            <w:tcW w:w="185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存放单位</w:t>
            </w:r>
          </w:p>
        </w:tc>
        <w:tc>
          <w:tcPr>
            <w:tcW w:w="5770" w:type="dxa"/>
            <w:gridSpan w:val="6"/>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3811" w:type="dxa"/>
            <w:gridSpan w:val="3"/>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人事档案管理部门名称</w:t>
            </w:r>
          </w:p>
        </w:tc>
        <w:tc>
          <w:tcPr>
            <w:tcW w:w="3812" w:type="dxa"/>
            <w:gridSpan w:val="4"/>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联系人</w:t>
            </w:r>
          </w:p>
        </w:tc>
        <w:tc>
          <w:tcPr>
            <w:tcW w:w="1958" w:type="dxa"/>
            <w:gridSpan w:val="2"/>
            <w:vAlign w:val="center"/>
          </w:tcPr>
          <w:p>
            <w:pPr>
              <w:spacing w:line="360" w:lineRule="auto"/>
              <w:jc w:val="center"/>
              <w:rPr>
                <w:rFonts w:asciiTheme="majorEastAsia" w:hAnsiTheme="majorEastAsia" w:eastAsiaTheme="majorEastAsia"/>
                <w:sz w:val="24"/>
                <w:szCs w:val="24"/>
              </w:rPr>
            </w:pPr>
          </w:p>
        </w:tc>
        <w:tc>
          <w:tcPr>
            <w:tcW w:w="1905" w:type="dxa"/>
            <w:gridSpan w:val="2"/>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联系电话</w:t>
            </w: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restart"/>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本单位法律事务岗位情况</w:t>
            </w:r>
          </w:p>
        </w:tc>
        <w:tc>
          <w:tcPr>
            <w:tcW w:w="185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法律事务</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部门名称</w:t>
            </w:r>
          </w:p>
        </w:tc>
        <w:tc>
          <w:tcPr>
            <w:tcW w:w="3863" w:type="dxa"/>
            <w:gridSpan w:val="4"/>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部门职责</w:t>
            </w:r>
          </w:p>
        </w:tc>
        <w:tc>
          <w:tcPr>
            <w:tcW w:w="1907" w:type="dxa"/>
            <w:gridSpan w:val="2"/>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编制人数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p>
        </w:tc>
        <w:tc>
          <w:tcPr>
            <w:tcW w:w="3863" w:type="dxa"/>
            <w:gridSpan w:val="4"/>
            <w:vAlign w:val="center"/>
          </w:tcPr>
          <w:p>
            <w:pPr>
              <w:spacing w:line="360" w:lineRule="auto"/>
              <w:jc w:val="center"/>
              <w:rPr>
                <w:rFonts w:asciiTheme="majorEastAsia" w:hAnsiTheme="majorEastAsia" w:eastAsiaTheme="majorEastAsia"/>
                <w:sz w:val="24"/>
                <w:szCs w:val="24"/>
              </w:rPr>
            </w:pP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p>
        </w:tc>
        <w:tc>
          <w:tcPr>
            <w:tcW w:w="3863" w:type="dxa"/>
            <w:gridSpan w:val="4"/>
            <w:vAlign w:val="center"/>
          </w:tcPr>
          <w:p>
            <w:pPr>
              <w:spacing w:line="360" w:lineRule="auto"/>
              <w:jc w:val="center"/>
              <w:rPr>
                <w:rFonts w:asciiTheme="majorEastAsia" w:hAnsiTheme="majorEastAsia" w:eastAsiaTheme="majorEastAsia"/>
                <w:sz w:val="24"/>
                <w:szCs w:val="24"/>
              </w:rPr>
            </w:pP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p>
        </w:tc>
        <w:tc>
          <w:tcPr>
            <w:tcW w:w="3863" w:type="dxa"/>
            <w:gridSpan w:val="4"/>
            <w:vAlign w:val="center"/>
          </w:tcPr>
          <w:p>
            <w:pPr>
              <w:spacing w:line="360" w:lineRule="auto"/>
              <w:jc w:val="center"/>
              <w:rPr>
                <w:rFonts w:asciiTheme="majorEastAsia" w:hAnsiTheme="majorEastAsia" w:eastAsiaTheme="majorEastAsia"/>
                <w:sz w:val="24"/>
                <w:szCs w:val="24"/>
              </w:rPr>
            </w:pP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p>
        </w:tc>
        <w:tc>
          <w:tcPr>
            <w:tcW w:w="3863" w:type="dxa"/>
            <w:gridSpan w:val="4"/>
            <w:vAlign w:val="center"/>
          </w:tcPr>
          <w:p>
            <w:pPr>
              <w:spacing w:line="360" w:lineRule="auto"/>
              <w:jc w:val="center"/>
              <w:rPr>
                <w:rFonts w:asciiTheme="majorEastAsia" w:hAnsiTheme="majorEastAsia" w:eastAsiaTheme="majorEastAsia"/>
                <w:sz w:val="24"/>
                <w:szCs w:val="24"/>
              </w:rPr>
            </w:pP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3" w:type="dxa"/>
            <w:vAlign w:val="center"/>
          </w:tcPr>
          <w:p>
            <w:pPr>
              <w:spacing w:line="360" w:lineRule="auto"/>
              <w:jc w:val="center"/>
              <w:rPr>
                <w:rFonts w:asciiTheme="majorEastAsia" w:hAnsiTheme="majorEastAsia" w:eastAsiaTheme="majorEastAsia"/>
                <w:sz w:val="24"/>
                <w:szCs w:val="24"/>
              </w:rPr>
            </w:pPr>
          </w:p>
        </w:tc>
        <w:tc>
          <w:tcPr>
            <w:tcW w:w="3863" w:type="dxa"/>
            <w:gridSpan w:val="4"/>
            <w:vAlign w:val="center"/>
          </w:tcPr>
          <w:p>
            <w:pPr>
              <w:spacing w:line="360" w:lineRule="auto"/>
              <w:jc w:val="center"/>
              <w:rPr>
                <w:rFonts w:asciiTheme="majorEastAsia" w:hAnsiTheme="majorEastAsia" w:eastAsiaTheme="majorEastAsia"/>
                <w:sz w:val="24"/>
                <w:szCs w:val="24"/>
              </w:rPr>
            </w:pPr>
          </w:p>
        </w:tc>
        <w:tc>
          <w:tcPr>
            <w:tcW w:w="1907"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聘用公职人员法律顾问情况</w:t>
            </w:r>
          </w:p>
        </w:tc>
        <w:tc>
          <w:tcPr>
            <w:tcW w:w="7623" w:type="dxa"/>
            <w:gridSpan w:val="7"/>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备注</w:t>
            </w:r>
          </w:p>
        </w:tc>
        <w:tc>
          <w:tcPr>
            <w:tcW w:w="7623" w:type="dxa"/>
            <w:gridSpan w:val="7"/>
            <w:vAlign w:val="center"/>
          </w:tcPr>
          <w:p>
            <w:pPr>
              <w:spacing w:line="360" w:lineRule="auto"/>
              <w:jc w:val="center"/>
              <w:rPr>
                <w:rFonts w:asciiTheme="majorEastAsia" w:hAnsiTheme="majorEastAsia" w:eastAsiaTheme="majorEastAsia"/>
                <w:sz w:val="24"/>
                <w:szCs w:val="24"/>
              </w:rPr>
            </w:pPr>
          </w:p>
        </w:tc>
      </w:tr>
    </w:tbl>
    <w:p>
      <w:pPr>
        <w:spacing w:line="360" w:lineRule="auto"/>
        <w:rPr>
          <w:rFonts w:ascii="黑体" w:hAnsi="黑体" w:eastAsia="黑体"/>
          <w:sz w:val="32"/>
          <w:szCs w:val="32"/>
        </w:rPr>
      </w:pPr>
      <w:r>
        <w:rPr>
          <w:rFonts w:hint="eastAsia" w:ascii="黑体" w:hAnsi="黑体" w:eastAsia="黑体"/>
          <w:sz w:val="32"/>
          <w:szCs w:val="32"/>
        </w:rPr>
        <w:t>附件2：</w:t>
      </w:r>
    </w:p>
    <w:p>
      <w:pPr>
        <w:spacing w:line="360" w:lineRule="auto"/>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公司律师设立备案表</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单位盖章：                                       填表时间：     年   月   日</w:t>
      </w:r>
    </w:p>
    <w:tbl>
      <w:tblPr>
        <w:tblStyle w:val="6"/>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3"/>
        <w:gridCol w:w="1855"/>
        <w:gridCol w:w="773"/>
        <w:gridCol w:w="1185"/>
        <w:gridCol w:w="1437"/>
        <w:gridCol w:w="468"/>
        <w:gridCol w:w="358"/>
        <w:gridCol w:w="15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2"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单位名称</w:t>
            </w:r>
          </w:p>
        </w:tc>
        <w:tc>
          <w:tcPr>
            <w:tcW w:w="7623" w:type="dxa"/>
            <w:gridSpan w:val="7"/>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单位性质</w:t>
            </w:r>
          </w:p>
        </w:tc>
        <w:tc>
          <w:tcPr>
            <w:tcW w:w="2628" w:type="dxa"/>
            <w:gridSpan w:val="2"/>
            <w:vAlign w:val="center"/>
          </w:tcPr>
          <w:p>
            <w:pPr>
              <w:tabs>
                <w:tab w:val="left" w:pos="2580"/>
              </w:tabs>
              <w:spacing w:line="360" w:lineRule="auto"/>
              <w:ind w:firstLine="240" w:firstLineChars="100"/>
              <w:jc w:val="center"/>
              <w:rPr>
                <w:rFonts w:asciiTheme="majorEastAsia" w:hAnsiTheme="majorEastAsia" w:eastAsiaTheme="majorEastAsia"/>
                <w:sz w:val="24"/>
                <w:szCs w:val="24"/>
              </w:rPr>
            </w:pPr>
          </w:p>
        </w:tc>
        <w:tc>
          <w:tcPr>
            <w:tcW w:w="2622" w:type="dxa"/>
            <w:gridSpan w:val="2"/>
            <w:vAlign w:val="center"/>
          </w:tcPr>
          <w:p>
            <w:pPr>
              <w:tabs>
                <w:tab w:val="left" w:pos="2580"/>
              </w:tabs>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是否垂直</w:t>
            </w:r>
          </w:p>
        </w:tc>
        <w:tc>
          <w:tcPr>
            <w:tcW w:w="2373" w:type="dxa"/>
            <w:gridSpan w:val="3"/>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91" w:type="dxa"/>
            <w:gridSpan w:val="3"/>
            <w:vAlign w:val="center"/>
          </w:tcPr>
          <w:p>
            <w:pPr>
              <w:tabs>
                <w:tab w:val="left" w:pos="2580"/>
              </w:tabs>
              <w:spacing w:line="360" w:lineRule="auto"/>
              <w:ind w:firstLine="240" w:firstLineChars="100"/>
              <w:rPr>
                <w:rFonts w:asciiTheme="majorEastAsia" w:hAnsiTheme="majorEastAsia" w:eastAsiaTheme="majorEastAsia"/>
                <w:sz w:val="24"/>
                <w:szCs w:val="24"/>
              </w:rPr>
            </w:pPr>
            <w:r>
              <w:rPr>
                <w:rFonts w:hint="eastAsia" w:asciiTheme="majorEastAsia" w:hAnsiTheme="majorEastAsia" w:eastAsiaTheme="majorEastAsia"/>
                <w:sz w:val="24"/>
                <w:szCs w:val="24"/>
              </w:rPr>
              <w:t>统一社会信用代码</w:t>
            </w:r>
          </w:p>
        </w:tc>
        <w:tc>
          <w:tcPr>
            <w:tcW w:w="4995" w:type="dxa"/>
            <w:gridSpan w:val="5"/>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91" w:type="dxa"/>
            <w:gridSpan w:val="3"/>
            <w:vAlign w:val="center"/>
          </w:tcPr>
          <w:p>
            <w:pPr>
              <w:tabs>
                <w:tab w:val="left" w:pos="2580"/>
              </w:tabs>
              <w:spacing w:line="360" w:lineRule="auto"/>
              <w:ind w:firstLine="240" w:firstLineChars="100"/>
              <w:rPr>
                <w:rFonts w:asciiTheme="majorEastAsia" w:hAnsiTheme="majorEastAsia" w:eastAsiaTheme="majorEastAsia"/>
                <w:sz w:val="24"/>
                <w:szCs w:val="24"/>
              </w:rPr>
            </w:pPr>
            <w:r>
              <w:rPr>
                <w:rFonts w:hint="eastAsia" w:asciiTheme="majorEastAsia" w:hAnsiTheme="majorEastAsia" w:eastAsiaTheme="majorEastAsia"/>
                <w:sz w:val="24"/>
                <w:szCs w:val="24"/>
              </w:rPr>
              <w:t>国有资产监管部门名称</w:t>
            </w:r>
          </w:p>
        </w:tc>
        <w:tc>
          <w:tcPr>
            <w:tcW w:w="4995" w:type="dxa"/>
            <w:gridSpan w:val="5"/>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91" w:type="dxa"/>
            <w:gridSpan w:val="3"/>
            <w:vAlign w:val="center"/>
          </w:tcPr>
          <w:p>
            <w:pPr>
              <w:tabs>
                <w:tab w:val="left" w:pos="2580"/>
              </w:tabs>
              <w:spacing w:line="360" w:lineRule="auto"/>
              <w:ind w:firstLine="240" w:firstLineChars="100"/>
              <w:rPr>
                <w:rFonts w:asciiTheme="majorEastAsia" w:hAnsiTheme="majorEastAsia" w:eastAsiaTheme="majorEastAsia"/>
                <w:sz w:val="24"/>
                <w:szCs w:val="24"/>
              </w:rPr>
            </w:pPr>
            <w:r>
              <w:rPr>
                <w:rFonts w:hint="eastAsia" w:asciiTheme="majorEastAsia" w:hAnsiTheme="majorEastAsia" w:eastAsiaTheme="majorEastAsia"/>
                <w:sz w:val="24"/>
                <w:szCs w:val="24"/>
              </w:rPr>
              <w:t>国有独资或控股数额</w:t>
            </w:r>
          </w:p>
        </w:tc>
        <w:tc>
          <w:tcPr>
            <w:tcW w:w="4995" w:type="dxa"/>
            <w:gridSpan w:val="5"/>
            <w:vAlign w:val="center"/>
          </w:tcPr>
          <w:p>
            <w:pPr>
              <w:tabs>
                <w:tab w:val="left" w:pos="2580"/>
              </w:tabs>
              <w:spacing w:line="360" w:lineRule="auto"/>
              <w:ind w:firstLine="240" w:firstLineChars="100"/>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restart"/>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本单位</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公司律师管理部门情况</w:t>
            </w:r>
          </w:p>
        </w:tc>
        <w:tc>
          <w:tcPr>
            <w:tcW w:w="1855"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部门名称</w:t>
            </w:r>
          </w:p>
        </w:tc>
        <w:tc>
          <w:tcPr>
            <w:tcW w:w="5768" w:type="dxa"/>
            <w:gridSpan w:val="6"/>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5"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联系人</w:t>
            </w:r>
          </w:p>
        </w:tc>
        <w:tc>
          <w:tcPr>
            <w:tcW w:w="1958" w:type="dxa"/>
            <w:gridSpan w:val="2"/>
            <w:vAlign w:val="center"/>
          </w:tcPr>
          <w:p>
            <w:pPr>
              <w:spacing w:line="360" w:lineRule="auto"/>
              <w:jc w:val="center"/>
              <w:rPr>
                <w:rFonts w:asciiTheme="majorEastAsia" w:hAnsiTheme="majorEastAsia" w:eastAsiaTheme="majorEastAsia"/>
                <w:sz w:val="24"/>
                <w:szCs w:val="24"/>
              </w:rPr>
            </w:pPr>
          </w:p>
        </w:tc>
        <w:tc>
          <w:tcPr>
            <w:tcW w:w="2263" w:type="dxa"/>
            <w:gridSpan w:val="3"/>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联系电话</w:t>
            </w:r>
          </w:p>
        </w:tc>
        <w:tc>
          <w:tcPr>
            <w:tcW w:w="1547" w:type="dxa"/>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restart"/>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本单位</w:t>
            </w:r>
          </w:p>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人事档案存放情况</w:t>
            </w:r>
          </w:p>
        </w:tc>
        <w:tc>
          <w:tcPr>
            <w:tcW w:w="1855"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存放单位</w:t>
            </w:r>
          </w:p>
        </w:tc>
        <w:tc>
          <w:tcPr>
            <w:tcW w:w="5768" w:type="dxa"/>
            <w:gridSpan w:val="6"/>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3813" w:type="dxa"/>
            <w:gridSpan w:val="3"/>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人事档案管理部门名称</w:t>
            </w:r>
          </w:p>
        </w:tc>
        <w:tc>
          <w:tcPr>
            <w:tcW w:w="3810" w:type="dxa"/>
            <w:gridSpan w:val="4"/>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663" w:type="dxa"/>
            <w:vMerge w:val="continue"/>
            <w:vAlign w:val="center"/>
          </w:tcPr>
          <w:p>
            <w:pPr>
              <w:spacing w:line="360" w:lineRule="auto"/>
              <w:jc w:val="center"/>
              <w:rPr>
                <w:rFonts w:asciiTheme="majorEastAsia" w:hAnsiTheme="majorEastAsia" w:eastAsiaTheme="majorEastAsia"/>
                <w:sz w:val="24"/>
                <w:szCs w:val="24"/>
              </w:rPr>
            </w:pPr>
          </w:p>
        </w:tc>
        <w:tc>
          <w:tcPr>
            <w:tcW w:w="1855"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联系人</w:t>
            </w:r>
          </w:p>
        </w:tc>
        <w:tc>
          <w:tcPr>
            <w:tcW w:w="1958" w:type="dxa"/>
            <w:gridSpan w:val="2"/>
            <w:vAlign w:val="center"/>
          </w:tcPr>
          <w:p>
            <w:pPr>
              <w:spacing w:line="360" w:lineRule="auto"/>
              <w:jc w:val="center"/>
              <w:rPr>
                <w:rFonts w:asciiTheme="majorEastAsia" w:hAnsiTheme="majorEastAsia" w:eastAsiaTheme="majorEastAsia"/>
                <w:sz w:val="24"/>
                <w:szCs w:val="24"/>
              </w:rPr>
            </w:pPr>
          </w:p>
        </w:tc>
        <w:tc>
          <w:tcPr>
            <w:tcW w:w="1905" w:type="dxa"/>
            <w:gridSpan w:val="2"/>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联系电话</w:t>
            </w:r>
          </w:p>
        </w:tc>
        <w:tc>
          <w:tcPr>
            <w:tcW w:w="1905" w:type="dxa"/>
            <w:gridSpan w:val="2"/>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5"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聘用单位员工法律顾问情况</w:t>
            </w:r>
          </w:p>
        </w:tc>
        <w:tc>
          <w:tcPr>
            <w:tcW w:w="7623" w:type="dxa"/>
            <w:gridSpan w:val="7"/>
            <w:vAlign w:val="center"/>
          </w:tcPr>
          <w:p>
            <w:pPr>
              <w:spacing w:line="360" w:lineRule="auto"/>
              <w:jc w:val="center"/>
              <w:rPr>
                <w:rFonts w:asciiTheme="majorEastAsia" w:hAnsiTheme="majorEastAsia" w:eastAsiaTheme="maj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1663" w:type="dxa"/>
            <w:vAlign w:val="center"/>
          </w:tcPr>
          <w:p>
            <w:pPr>
              <w:spacing w:line="360" w:lineRule="auto"/>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备注</w:t>
            </w:r>
          </w:p>
        </w:tc>
        <w:tc>
          <w:tcPr>
            <w:tcW w:w="7623" w:type="dxa"/>
            <w:gridSpan w:val="7"/>
            <w:vAlign w:val="center"/>
          </w:tcPr>
          <w:p>
            <w:pPr>
              <w:spacing w:line="360" w:lineRule="auto"/>
              <w:jc w:val="center"/>
              <w:rPr>
                <w:rFonts w:asciiTheme="majorEastAsia" w:hAnsiTheme="majorEastAsia" w:eastAsiaTheme="majorEastAsia"/>
                <w:sz w:val="24"/>
                <w:szCs w:val="24"/>
              </w:rPr>
            </w:pPr>
          </w:p>
        </w:tc>
      </w:tr>
    </w:tbl>
    <w:p>
      <w:pPr>
        <w:shd w:val="clear" w:color="auto" w:fill="FFFFFF"/>
        <w:snapToGrid w:val="0"/>
        <w:spacing w:line="360" w:lineRule="auto"/>
        <w:rPr>
          <w:rFonts w:ascii="仿宋_GB2312" w:hAnsi="仿宋" w:eastAsia="仿宋_GB2312"/>
          <w:sz w:val="32"/>
          <w:szCs w:val="32"/>
        </w:rPr>
      </w:pPr>
    </w:p>
    <w:p>
      <w:pPr>
        <w:shd w:val="clear" w:color="auto" w:fill="FFFFFF"/>
        <w:snapToGrid w:val="0"/>
        <w:spacing w:line="360" w:lineRule="auto"/>
        <w:rPr>
          <w:rFonts w:ascii="黑体" w:hAnsi="黑体" w:eastAsia="黑体"/>
          <w:sz w:val="32"/>
          <w:szCs w:val="32"/>
        </w:rPr>
      </w:pPr>
      <w:r>
        <w:rPr>
          <w:rFonts w:hint="eastAsia" w:ascii="黑体" w:hAnsi="黑体" w:eastAsia="黑体"/>
          <w:sz w:val="32"/>
          <w:szCs w:val="32"/>
        </w:rPr>
        <w:t>附件3：</w:t>
      </w:r>
    </w:p>
    <w:p>
      <w:pPr>
        <w:spacing w:line="360" w:lineRule="auto"/>
        <w:jc w:val="center"/>
        <w:rPr>
          <w:b/>
          <w:sz w:val="52"/>
          <w:szCs w:val="52"/>
        </w:rPr>
      </w:pPr>
    </w:p>
    <w:p>
      <w:pPr>
        <w:spacing w:line="360" w:lineRule="auto"/>
        <w:jc w:val="center"/>
        <w:rPr>
          <w:b/>
          <w:sz w:val="52"/>
          <w:szCs w:val="52"/>
        </w:rPr>
      </w:pPr>
    </w:p>
    <w:p>
      <w:pPr>
        <w:spacing w:line="360" w:lineRule="auto"/>
        <w:jc w:val="center"/>
        <w:rPr>
          <w:b/>
          <w:sz w:val="52"/>
          <w:szCs w:val="52"/>
        </w:rPr>
      </w:pPr>
      <w:r>
        <w:rPr>
          <w:rFonts w:hint="eastAsia"/>
          <w:b/>
          <w:sz w:val="52"/>
          <w:szCs w:val="52"/>
        </w:rPr>
        <w:t>公职（公司）律师申请表</w:t>
      </w:r>
    </w:p>
    <w:p>
      <w:pPr>
        <w:spacing w:line="360" w:lineRule="auto"/>
        <w:jc w:val="both"/>
        <w:rPr>
          <w:b/>
          <w:sz w:val="52"/>
          <w:szCs w:val="52"/>
        </w:rPr>
      </w:pPr>
    </w:p>
    <w:p>
      <w:pPr>
        <w:spacing w:line="360" w:lineRule="auto"/>
        <w:jc w:val="center"/>
        <w:rPr>
          <w:b/>
          <w:sz w:val="52"/>
          <w:szCs w:val="52"/>
        </w:rPr>
      </w:pPr>
    </w:p>
    <w:p>
      <w:pPr>
        <w:spacing w:line="360" w:lineRule="auto"/>
        <w:jc w:val="center"/>
        <w:rPr>
          <w:b/>
          <w:sz w:val="52"/>
          <w:szCs w:val="52"/>
        </w:rPr>
      </w:pPr>
    </w:p>
    <w:p>
      <w:pPr>
        <w:spacing w:line="360" w:lineRule="auto"/>
        <w:jc w:val="center"/>
        <w:rPr>
          <w:b/>
          <w:sz w:val="52"/>
          <w:szCs w:val="52"/>
        </w:rPr>
      </w:pPr>
    </w:p>
    <w:p>
      <w:pPr>
        <w:spacing w:line="360" w:lineRule="auto"/>
        <w:ind w:left="1134" w:leftChars="540"/>
        <w:rPr>
          <w:sz w:val="32"/>
          <w:szCs w:val="32"/>
          <w:u w:val="single"/>
        </w:rPr>
      </w:pPr>
      <w:r>
        <w:rPr>
          <w:rFonts w:hint="eastAsia"/>
          <w:sz w:val="32"/>
          <w:szCs w:val="32"/>
        </w:rPr>
        <w:t>申请人</w:t>
      </w:r>
    </w:p>
    <w:p>
      <w:pPr>
        <w:spacing w:line="360" w:lineRule="auto"/>
        <w:ind w:left="1134" w:leftChars="540"/>
        <w:rPr>
          <w:sz w:val="32"/>
          <w:szCs w:val="32"/>
        </w:rPr>
      </w:pPr>
      <w:r>
        <w:rPr>
          <w:rFonts w:hint="eastAsia"/>
          <w:sz w:val="32"/>
          <w:szCs w:val="32"/>
        </w:rPr>
        <w:t>申请执业证类别</w:t>
      </w:r>
    </w:p>
    <w:p>
      <w:pPr>
        <w:spacing w:line="360" w:lineRule="auto"/>
        <w:ind w:left="1134" w:leftChars="540"/>
        <w:rPr>
          <w:sz w:val="32"/>
          <w:szCs w:val="32"/>
          <w:u w:val="single"/>
        </w:rPr>
      </w:pPr>
      <w:r>
        <w:rPr>
          <w:rFonts w:hint="eastAsia"/>
          <w:sz w:val="32"/>
          <w:szCs w:val="32"/>
        </w:rPr>
        <w:t>单位名称</w:t>
      </w:r>
    </w:p>
    <w:p>
      <w:pPr>
        <w:spacing w:line="360" w:lineRule="auto"/>
        <w:ind w:left="1134" w:leftChars="540"/>
        <w:rPr>
          <w:sz w:val="32"/>
          <w:szCs w:val="32"/>
          <w:u w:val="single"/>
        </w:rPr>
      </w:pPr>
      <w:r>
        <w:rPr>
          <w:rFonts w:hint="eastAsia"/>
          <w:sz w:val="32"/>
          <w:szCs w:val="32"/>
        </w:rPr>
        <w:t>受理申请机关</w:t>
      </w:r>
    </w:p>
    <w:p>
      <w:pPr>
        <w:spacing w:line="360" w:lineRule="auto"/>
        <w:ind w:left="1134" w:leftChars="540"/>
        <w:rPr>
          <w:sz w:val="32"/>
          <w:szCs w:val="32"/>
          <w:u w:val="single"/>
        </w:rPr>
      </w:pPr>
      <w:r>
        <w:rPr>
          <w:rFonts w:hint="eastAsia"/>
          <w:sz w:val="32"/>
          <w:szCs w:val="32"/>
        </w:rPr>
        <w:t>受理申请日期</w:t>
      </w:r>
    </w:p>
    <w:p>
      <w:pPr>
        <w:spacing w:line="360" w:lineRule="auto"/>
        <w:ind w:left="1134" w:leftChars="540"/>
        <w:rPr>
          <w:sz w:val="32"/>
          <w:szCs w:val="32"/>
          <w:u w:val="single"/>
        </w:rPr>
      </w:pPr>
    </w:p>
    <w:p>
      <w:pPr>
        <w:spacing w:line="360" w:lineRule="auto"/>
        <w:ind w:left="1134" w:leftChars="540"/>
        <w:rPr>
          <w:sz w:val="32"/>
          <w:szCs w:val="32"/>
          <w:u w:val="single"/>
        </w:rPr>
      </w:pPr>
    </w:p>
    <w:p>
      <w:pPr>
        <w:spacing w:line="360" w:lineRule="auto"/>
        <w:ind w:left="1134" w:leftChars="540"/>
        <w:rPr>
          <w:sz w:val="32"/>
          <w:szCs w:val="32"/>
          <w:u w:val="single"/>
        </w:rPr>
      </w:pPr>
    </w:p>
    <w:p>
      <w:pPr>
        <w:spacing w:line="360" w:lineRule="auto"/>
        <w:ind w:left="1134" w:leftChars="540"/>
        <w:rPr>
          <w:sz w:val="32"/>
          <w:szCs w:val="32"/>
          <w:u w:val="single"/>
        </w:rPr>
      </w:pPr>
    </w:p>
    <w:p>
      <w:pPr>
        <w:spacing w:line="360" w:lineRule="auto"/>
        <w:jc w:val="center"/>
        <w:rPr>
          <w:sz w:val="28"/>
          <w:szCs w:val="28"/>
        </w:rPr>
      </w:pPr>
      <w:r>
        <w:rPr>
          <w:rFonts w:hint="eastAsia"/>
          <w:sz w:val="28"/>
          <w:szCs w:val="28"/>
        </w:rPr>
        <w:t>山东省司法厅制</w:t>
      </w:r>
    </w:p>
    <w:p>
      <w:pPr>
        <w:spacing w:line="360" w:lineRule="auto"/>
        <w:jc w:val="center"/>
        <w:rPr>
          <w:sz w:val="28"/>
          <w:szCs w:val="28"/>
        </w:rPr>
      </w:pPr>
    </w:p>
    <w:p>
      <w:pPr>
        <w:spacing w:line="360" w:lineRule="auto"/>
        <w:jc w:val="center"/>
        <w:rPr>
          <w:sz w:val="28"/>
          <w:szCs w:val="28"/>
        </w:rPr>
      </w:pPr>
      <w:r>
        <w:rPr>
          <w:sz w:val="28"/>
          <w:szCs w:val="28"/>
        </w:rPr>
        <mc:AlternateContent>
          <mc:Choice Requires="wps">
            <w:drawing>
              <wp:anchor distT="0" distB="0" distL="114300" distR="114300" simplePos="0" relativeHeight="251659264" behindDoc="0" locked="0" layoutInCell="1" allowOverlap="1">
                <wp:simplePos x="0" y="0"/>
                <wp:positionH relativeFrom="column">
                  <wp:posOffset>100330</wp:posOffset>
                </wp:positionH>
                <wp:positionV relativeFrom="paragraph">
                  <wp:posOffset>103505</wp:posOffset>
                </wp:positionV>
                <wp:extent cx="5611495" cy="8910955"/>
                <wp:effectExtent l="4445" t="4445" r="22860" b="19050"/>
                <wp:wrapNone/>
                <wp:docPr id="1" name="文本框 1"/>
                <wp:cNvGraphicFramePr/>
                <a:graphic xmlns:a="http://schemas.openxmlformats.org/drawingml/2006/main">
                  <a:graphicData uri="http://schemas.microsoft.com/office/word/2010/wordprocessingShape">
                    <wps:wsp>
                      <wps:cNvSpPr txBox="1"/>
                      <wps:spPr>
                        <a:xfrm>
                          <a:off x="0" y="0"/>
                          <a:ext cx="5611495" cy="8910955"/>
                        </a:xfrm>
                        <a:prstGeom prst="rect">
                          <a:avLst/>
                        </a:prstGeom>
                        <a:solidFill>
                          <a:srgbClr val="FFFFFF"/>
                        </a:solidFill>
                        <a:ln w="6350" cap="flat" cmpd="sng">
                          <a:solidFill>
                            <a:srgbClr val="000000"/>
                          </a:solidFill>
                          <a:prstDash val="solid"/>
                          <a:miter/>
                          <a:headEnd type="none" w="med" len="med"/>
                          <a:tailEnd type="none" w="med" len="med"/>
                        </a:ln>
                        <a:effectLst/>
                      </wps:spPr>
                      <wps:txbx>
                        <w:txbxContent>
                          <w:p>
                            <w:pPr>
                              <w:ind w:left="141" w:leftChars="67" w:right="153" w:rightChars="73"/>
                              <w:jc w:val="center"/>
                              <w:rPr>
                                <w:b/>
                                <w:sz w:val="44"/>
                                <w:szCs w:val="44"/>
                              </w:rPr>
                            </w:pPr>
                          </w:p>
                          <w:p>
                            <w:pPr>
                              <w:ind w:left="141" w:leftChars="67" w:right="153" w:rightChars="73"/>
                              <w:jc w:val="center"/>
                              <w:rPr>
                                <w:b/>
                                <w:sz w:val="44"/>
                                <w:szCs w:val="44"/>
                              </w:rPr>
                            </w:pPr>
                            <w:r>
                              <w:rPr>
                                <w:rFonts w:hint="eastAsia"/>
                                <w:b/>
                                <w:sz w:val="44"/>
                                <w:szCs w:val="44"/>
                              </w:rPr>
                              <w:t>申请书</w:t>
                            </w:r>
                          </w:p>
                          <w:p>
                            <w:pPr>
                              <w:ind w:left="141" w:leftChars="67" w:right="153" w:rightChars="73"/>
                              <w:rPr>
                                <w:sz w:val="28"/>
                                <w:szCs w:val="28"/>
                              </w:rPr>
                            </w:pPr>
                          </w:p>
                          <w:p>
                            <w:pPr>
                              <w:spacing w:line="800" w:lineRule="atLeast"/>
                              <w:ind w:left="141" w:leftChars="67" w:right="153" w:rightChars="73" w:firstLine="420" w:firstLineChars="150"/>
                              <w:rPr>
                                <w:sz w:val="28"/>
                                <w:szCs w:val="28"/>
                              </w:rPr>
                            </w:pPr>
                            <w:r>
                              <w:rPr>
                                <w:rFonts w:hint="eastAsia"/>
                                <w:sz w:val="28"/>
                                <w:szCs w:val="28"/>
                              </w:rPr>
                              <w:t>（受理单位）：</w:t>
                            </w:r>
                          </w:p>
                          <w:p>
                            <w:pPr>
                              <w:spacing w:line="800" w:lineRule="atLeast"/>
                              <w:ind w:left="141" w:leftChars="67" w:right="153" w:rightChars="73" w:firstLine="560" w:firstLineChars="200"/>
                              <w:rPr>
                                <w:sz w:val="28"/>
                                <w:szCs w:val="28"/>
                              </w:rPr>
                            </w:pPr>
                            <w:r>
                              <w:rPr>
                                <w:rFonts w:hint="eastAsia"/>
                                <w:sz w:val="28"/>
                                <w:szCs w:val="28"/>
                              </w:rPr>
                              <w:t>申请人符合《中华人民共和国律师法》和中办发[2016]30号《关于推行法律顾问制度和公职律师公司律师制度的意见》规定的公职/公司律师申请条件，自愿申请为（单位）公职/公司律师，并且已经（单位）同意。现将申请材料报送你处，请审查并予办理执业手续。</w:t>
                            </w:r>
                          </w:p>
                          <w:p>
                            <w:pPr>
                              <w:spacing w:line="800" w:lineRule="atLeast"/>
                              <w:ind w:left="141" w:leftChars="67" w:right="153" w:rightChars="73" w:firstLine="560" w:firstLineChars="200"/>
                              <w:rPr>
                                <w:sz w:val="28"/>
                                <w:szCs w:val="28"/>
                              </w:rPr>
                            </w:pPr>
                            <w:r>
                              <w:rPr>
                                <w:rFonts w:hint="eastAsia"/>
                                <w:sz w:val="28"/>
                                <w:szCs w:val="28"/>
                              </w:rPr>
                              <w:t>申请人郑重声明：本人没有《中华人民共和国律师法》第七条所列情形，所提交的申请材料全部真实、合法，如有虚假，由申请人承担因此产生的一切法律后果。</w:t>
                            </w:r>
                          </w:p>
                          <w:p>
                            <w:pPr>
                              <w:spacing w:line="800" w:lineRule="atLeast"/>
                              <w:ind w:left="141" w:leftChars="67" w:right="153" w:rightChars="73"/>
                              <w:rPr>
                                <w:sz w:val="28"/>
                                <w:szCs w:val="28"/>
                              </w:rPr>
                            </w:pPr>
                          </w:p>
                          <w:p>
                            <w:pPr>
                              <w:ind w:left="141" w:leftChars="67" w:right="153" w:rightChars="73"/>
                              <w:rPr>
                                <w:sz w:val="28"/>
                                <w:szCs w:val="28"/>
                              </w:rPr>
                            </w:pPr>
                          </w:p>
                          <w:p>
                            <w:pPr>
                              <w:ind w:left="141" w:leftChars="67" w:right="153" w:rightChars="73" w:firstLine="4760" w:firstLineChars="1700"/>
                              <w:rPr>
                                <w:sz w:val="28"/>
                                <w:szCs w:val="28"/>
                              </w:rPr>
                            </w:pPr>
                            <w:r>
                              <w:rPr>
                                <w:rFonts w:hint="eastAsia"/>
                                <w:sz w:val="28"/>
                                <w:szCs w:val="28"/>
                              </w:rPr>
                              <w:t>申请人（签名）：</w:t>
                            </w:r>
                          </w:p>
                          <w:p>
                            <w:pPr>
                              <w:ind w:left="141" w:leftChars="67" w:right="153" w:rightChars="73" w:firstLine="5320" w:firstLineChars="1900"/>
                              <w:rPr>
                                <w:sz w:val="28"/>
                                <w:szCs w:val="28"/>
                              </w:rPr>
                            </w:pPr>
                            <w:r>
                              <w:rPr>
                                <w:rFonts w:hint="eastAsia"/>
                                <w:sz w:val="28"/>
                                <w:szCs w:val="28"/>
                              </w:rPr>
                              <w:t>年   月   日</w:t>
                            </w:r>
                          </w:p>
                          <w:p>
                            <w:pPr>
                              <w:ind w:left="141" w:leftChars="67" w:right="153" w:rightChars="73"/>
                            </w:pPr>
                          </w:p>
                        </w:txbxContent>
                      </wps:txbx>
                      <wps:bodyPr vert="horz" anchor="t" anchorCtr="0" upright="1"/>
                    </wps:wsp>
                  </a:graphicData>
                </a:graphic>
              </wp:anchor>
            </w:drawing>
          </mc:Choice>
          <mc:Fallback>
            <w:pict>
              <v:shape id="_x0000_s1026" o:spid="_x0000_s1026" o:spt="202" type="#_x0000_t202" style="position:absolute;left:0pt;margin-left:7.9pt;margin-top:8.15pt;height:701.65pt;width:441.85pt;z-index:251659264;mso-width-relative:page;mso-height-relative:page;" fillcolor="#FFFFFF" filled="t" stroked="t" coordsize="21600,21600" o:gfxdata="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4xlAS9cAAAAKAQAADwAAAAAAAAABACAAAAAiAAAAZHJzL2Rvd25yZXYueG1sUEsBAhQAFAAAAAgA&#10;h07iQIj4+dYmAgAAagQAAA4AAAAAAAAAAQAgAAAAJgEAAGRycy9lMm9Eb2MueG1sUEsFBgAAAAAG&#10;AAYAWQEAAL4FAAAAAA==&#10;">
                <v:fill on="t" focussize="0,0"/>
                <v:stroke weight="0.5pt" color="#000000" joinstyle="miter"/>
                <v:imagedata o:title=""/>
                <o:lock v:ext="edit" aspectratio="f"/>
                <v:textbox>
                  <w:txbxContent>
                    <w:p>
                      <w:pPr>
                        <w:ind w:left="141" w:leftChars="67" w:right="153" w:rightChars="73"/>
                        <w:jc w:val="center"/>
                        <w:rPr>
                          <w:b/>
                          <w:sz w:val="44"/>
                          <w:szCs w:val="44"/>
                        </w:rPr>
                      </w:pPr>
                    </w:p>
                    <w:p>
                      <w:pPr>
                        <w:ind w:left="141" w:leftChars="67" w:right="153" w:rightChars="73"/>
                        <w:jc w:val="center"/>
                        <w:rPr>
                          <w:b/>
                          <w:sz w:val="44"/>
                          <w:szCs w:val="44"/>
                        </w:rPr>
                      </w:pPr>
                      <w:r>
                        <w:rPr>
                          <w:rFonts w:hint="eastAsia"/>
                          <w:b/>
                          <w:sz w:val="44"/>
                          <w:szCs w:val="44"/>
                        </w:rPr>
                        <w:t>申请书</w:t>
                      </w:r>
                    </w:p>
                    <w:p>
                      <w:pPr>
                        <w:ind w:left="141" w:leftChars="67" w:right="153" w:rightChars="73"/>
                        <w:rPr>
                          <w:sz w:val="28"/>
                          <w:szCs w:val="28"/>
                        </w:rPr>
                      </w:pPr>
                    </w:p>
                    <w:p>
                      <w:pPr>
                        <w:spacing w:line="800" w:lineRule="atLeast"/>
                        <w:ind w:left="141" w:leftChars="67" w:right="153" w:rightChars="73" w:firstLine="420" w:firstLineChars="150"/>
                        <w:rPr>
                          <w:sz w:val="28"/>
                          <w:szCs w:val="28"/>
                        </w:rPr>
                      </w:pPr>
                      <w:r>
                        <w:rPr>
                          <w:rFonts w:hint="eastAsia"/>
                          <w:sz w:val="28"/>
                          <w:szCs w:val="28"/>
                        </w:rPr>
                        <w:t>（受理单位）：</w:t>
                      </w:r>
                    </w:p>
                    <w:p>
                      <w:pPr>
                        <w:spacing w:line="800" w:lineRule="atLeast"/>
                        <w:ind w:left="141" w:leftChars="67" w:right="153" w:rightChars="73" w:firstLine="560" w:firstLineChars="200"/>
                        <w:rPr>
                          <w:sz w:val="28"/>
                          <w:szCs w:val="28"/>
                        </w:rPr>
                      </w:pPr>
                      <w:r>
                        <w:rPr>
                          <w:rFonts w:hint="eastAsia"/>
                          <w:sz w:val="28"/>
                          <w:szCs w:val="28"/>
                        </w:rPr>
                        <w:t>申请人符合《中华人民共和国律师法》和中办发[2016]30号《关于推行法律顾问制度和公职律师公司律师制度的意见》规定的公职/公司律师申请条件，自愿申请为（单位）公职/公司律师，并且已经（单位）同意。现将申请材料报送你处，请审查并予办理执业手续。</w:t>
                      </w:r>
                    </w:p>
                    <w:p>
                      <w:pPr>
                        <w:spacing w:line="800" w:lineRule="atLeast"/>
                        <w:ind w:left="141" w:leftChars="67" w:right="153" w:rightChars="73" w:firstLine="560" w:firstLineChars="200"/>
                        <w:rPr>
                          <w:sz w:val="28"/>
                          <w:szCs w:val="28"/>
                        </w:rPr>
                      </w:pPr>
                      <w:r>
                        <w:rPr>
                          <w:rFonts w:hint="eastAsia"/>
                          <w:sz w:val="28"/>
                          <w:szCs w:val="28"/>
                        </w:rPr>
                        <w:t>申请人郑重声明：本人没有《中华人民共和国律师法》第七条所列情形，所提交的申请材料全部真实、合法，如有虚假，由申请人承担因此产生的一切法律后果。</w:t>
                      </w:r>
                    </w:p>
                    <w:p>
                      <w:pPr>
                        <w:spacing w:line="800" w:lineRule="atLeast"/>
                        <w:ind w:left="141" w:leftChars="67" w:right="153" w:rightChars="73"/>
                        <w:rPr>
                          <w:sz w:val="28"/>
                          <w:szCs w:val="28"/>
                        </w:rPr>
                      </w:pPr>
                    </w:p>
                    <w:p>
                      <w:pPr>
                        <w:ind w:left="141" w:leftChars="67" w:right="153" w:rightChars="73"/>
                        <w:rPr>
                          <w:sz w:val="28"/>
                          <w:szCs w:val="28"/>
                        </w:rPr>
                      </w:pPr>
                    </w:p>
                    <w:p>
                      <w:pPr>
                        <w:ind w:left="141" w:leftChars="67" w:right="153" w:rightChars="73" w:firstLine="4760" w:firstLineChars="1700"/>
                        <w:rPr>
                          <w:sz w:val="28"/>
                          <w:szCs w:val="28"/>
                        </w:rPr>
                      </w:pPr>
                      <w:r>
                        <w:rPr>
                          <w:rFonts w:hint="eastAsia"/>
                          <w:sz w:val="28"/>
                          <w:szCs w:val="28"/>
                        </w:rPr>
                        <w:t>申请人（签名）：</w:t>
                      </w:r>
                    </w:p>
                    <w:p>
                      <w:pPr>
                        <w:ind w:left="141" w:leftChars="67" w:right="153" w:rightChars="73" w:firstLine="5320" w:firstLineChars="1900"/>
                        <w:rPr>
                          <w:sz w:val="28"/>
                          <w:szCs w:val="28"/>
                        </w:rPr>
                      </w:pPr>
                      <w:r>
                        <w:rPr>
                          <w:rFonts w:hint="eastAsia"/>
                          <w:sz w:val="28"/>
                          <w:szCs w:val="28"/>
                        </w:rPr>
                        <w:t>年   月   日</w:t>
                      </w:r>
                    </w:p>
                    <w:p>
                      <w:pPr>
                        <w:ind w:left="141" w:leftChars="67" w:right="153" w:rightChars="73"/>
                      </w:pPr>
                    </w:p>
                  </w:txbxContent>
                </v:textbox>
              </v:shape>
            </w:pict>
          </mc:Fallback>
        </mc:AlternateContent>
      </w: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p>
      <w:pPr>
        <w:spacing w:line="360" w:lineRule="auto"/>
        <w:jc w:val="both"/>
        <w:rPr>
          <w:sz w:val="28"/>
          <w:szCs w:val="28"/>
        </w:rPr>
      </w:pPr>
    </w:p>
    <w:tbl>
      <w:tblPr>
        <w:tblStyle w:val="6"/>
        <w:tblW w:w="921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9"/>
        <w:gridCol w:w="322"/>
        <w:gridCol w:w="1370"/>
        <w:gridCol w:w="133"/>
        <w:gridCol w:w="830"/>
        <w:gridCol w:w="360"/>
        <w:gridCol w:w="794"/>
        <w:gridCol w:w="96"/>
        <w:gridCol w:w="229"/>
        <w:gridCol w:w="994"/>
        <w:gridCol w:w="722"/>
        <w:gridCol w:w="244"/>
        <w:gridCol w:w="22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姓名</w:t>
            </w:r>
          </w:p>
        </w:tc>
        <w:tc>
          <w:tcPr>
            <w:tcW w:w="1503" w:type="dxa"/>
            <w:gridSpan w:val="2"/>
            <w:vAlign w:val="center"/>
          </w:tcPr>
          <w:p>
            <w:pPr>
              <w:spacing w:line="360" w:lineRule="auto"/>
              <w:jc w:val="center"/>
              <w:rPr>
                <w:rFonts w:asciiTheme="minorEastAsia" w:hAnsiTheme="minorEastAsia"/>
                <w:szCs w:val="21"/>
              </w:rPr>
            </w:pPr>
          </w:p>
        </w:tc>
        <w:tc>
          <w:tcPr>
            <w:tcW w:w="830" w:type="dxa"/>
            <w:vAlign w:val="center"/>
          </w:tcPr>
          <w:p>
            <w:pPr>
              <w:spacing w:line="360" w:lineRule="auto"/>
              <w:jc w:val="center"/>
              <w:rPr>
                <w:rFonts w:asciiTheme="minorEastAsia" w:hAnsiTheme="minorEastAsia"/>
                <w:szCs w:val="21"/>
              </w:rPr>
            </w:pPr>
            <w:r>
              <w:rPr>
                <w:rFonts w:hint="eastAsia" w:asciiTheme="minorEastAsia" w:hAnsiTheme="minorEastAsia"/>
                <w:szCs w:val="21"/>
              </w:rPr>
              <w:t>性别</w:t>
            </w:r>
          </w:p>
        </w:tc>
        <w:tc>
          <w:tcPr>
            <w:tcW w:w="1154" w:type="dxa"/>
            <w:gridSpan w:val="2"/>
            <w:vAlign w:val="center"/>
          </w:tcPr>
          <w:p>
            <w:pPr>
              <w:spacing w:line="360" w:lineRule="auto"/>
              <w:jc w:val="center"/>
              <w:rPr>
                <w:rFonts w:asciiTheme="minorEastAsia" w:hAnsiTheme="minorEastAsia"/>
                <w:szCs w:val="21"/>
              </w:rPr>
            </w:pPr>
          </w:p>
        </w:tc>
        <w:tc>
          <w:tcPr>
            <w:tcW w:w="1319"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出生日期</w:t>
            </w:r>
          </w:p>
        </w:tc>
        <w:tc>
          <w:tcPr>
            <w:tcW w:w="966" w:type="dxa"/>
            <w:gridSpan w:val="2"/>
            <w:vAlign w:val="center"/>
          </w:tcPr>
          <w:p>
            <w:pPr>
              <w:spacing w:line="360" w:lineRule="auto"/>
              <w:jc w:val="center"/>
              <w:rPr>
                <w:rFonts w:asciiTheme="minorEastAsia" w:hAnsiTheme="minorEastAsia"/>
                <w:szCs w:val="21"/>
              </w:rPr>
            </w:pPr>
          </w:p>
        </w:tc>
        <w:tc>
          <w:tcPr>
            <w:tcW w:w="2251" w:type="dxa"/>
            <w:vMerge w:val="restart"/>
            <w:vAlign w:val="center"/>
          </w:tcPr>
          <w:p>
            <w:pPr>
              <w:spacing w:line="360" w:lineRule="auto"/>
              <w:jc w:val="center"/>
              <w:rPr>
                <w:rFonts w:asciiTheme="minorEastAsia" w:hAnsiTheme="minorEastAsia"/>
                <w:szCs w:val="21"/>
              </w:rPr>
            </w:pPr>
            <w:r>
              <w:rPr>
                <w:rFonts w:hint="eastAsia" w:asciiTheme="minorEastAsia" w:hAnsiTheme="minorEastAsia"/>
                <w:szCs w:val="21"/>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191"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民族</w:t>
            </w:r>
          </w:p>
        </w:tc>
        <w:tc>
          <w:tcPr>
            <w:tcW w:w="1503" w:type="dxa"/>
            <w:gridSpan w:val="2"/>
            <w:vAlign w:val="center"/>
          </w:tcPr>
          <w:p>
            <w:pPr>
              <w:spacing w:line="360" w:lineRule="auto"/>
              <w:jc w:val="center"/>
              <w:rPr>
                <w:rFonts w:asciiTheme="minorEastAsia" w:hAnsiTheme="minorEastAsia"/>
                <w:szCs w:val="21"/>
              </w:rPr>
            </w:pPr>
          </w:p>
        </w:tc>
        <w:tc>
          <w:tcPr>
            <w:tcW w:w="830" w:type="dxa"/>
            <w:vAlign w:val="center"/>
          </w:tcPr>
          <w:p>
            <w:pPr>
              <w:spacing w:line="360" w:lineRule="auto"/>
              <w:jc w:val="center"/>
              <w:rPr>
                <w:rFonts w:asciiTheme="minorEastAsia" w:hAnsiTheme="minorEastAsia"/>
                <w:szCs w:val="21"/>
              </w:rPr>
            </w:pPr>
            <w:r>
              <w:rPr>
                <w:rFonts w:hint="eastAsia" w:asciiTheme="minorEastAsia" w:hAnsiTheme="minorEastAsia"/>
                <w:szCs w:val="21"/>
              </w:rPr>
              <w:t>党派</w:t>
            </w:r>
          </w:p>
        </w:tc>
        <w:tc>
          <w:tcPr>
            <w:tcW w:w="1154" w:type="dxa"/>
            <w:gridSpan w:val="2"/>
            <w:vAlign w:val="center"/>
          </w:tcPr>
          <w:p>
            <w:pPr>
              <w:spacing w:line="360" w:lineRule="auto"/>
              <w:jc w:val="center"/>
              <w:rPr>
                <w:rFonts w:asciiTheme="minorEastAsia" w:hAnsiTheme="minorEastAsia"/>
                <w:szCs w:val="21"/>
              </w:rPr>
            </w:pPr>
          </w:p>
        </w:tc>
        <w:tc>
          <w:tcPr>
            <w:tcW w:w="1319"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户籍所在地</w:t>
            </w:r>
          </w:p>
        </w:tc>
        <w:tc>
          <w:tcPr>
            <w:tcW w:w="966" w:type="dxa"/>
            <w:gridSpan w:val="2"/>
            <w:vAlign w:val="center"/>
          </w:tcPr>
          <w:p>
            <w:pPr>
              <w:spacing w:line="360" w:lineRule="auto"/>
              <w:jc w:val="center"/>
              <w:rPr>
                <w:rFonts w:asciiTheme="minorEastAsia" w:hAnsiTheme="minorEastAsia"/>
                <w:szCs w:val="21"/>
              </w:rPr>
            </w:pPr>
          </w:p>
        </w:tc>
        <w:tc>
          <w:tcPr>
            <w:tcW w:w="2251" w:type="dxa"/>
            <w:vMerge w:val="continue"/>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191"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身份证</w:t>
            </w:r>
          </w:p>
          <w:p>
            <w:pPr>
              <w:spacing w:line="360" w:lineRule="auto"/>
              <w:jc w:val="center"/>
              <w:rPr>
                <w:rFonts w:asciiTheme="minorEastAsia" w:hAnsiTheme="minorEastAsia"/>
                <w:szCs w:val="21"/>
              </w:rPr>
            </w:pPr>
            <w:r>
              <w:rPr>
                <w:rFonts w:hint="eastAsia" w:asciiTheme="minorEastAsia" w:hAnsiTheme="minorEastAsia"/>
                <w:szCs w:val="21"/>
              </w:rPr>
              <w:t>号码</w:t>
            </w:r>
          </w:p>
        </w:tc>
        <w:tc>
          <w:tcPr>
            <w:tcW w:w="2333" w:type="dxa"/>
            <w:gridSpan w:val="3"/>
            <w:vAlign w:val="center"/>
          </w:tcPr>
          <w:p>
            <w:pPr>
              <w:spacing w:line="360" w:lineRule="auto"/>
              <w:jc w:val="center"/>
              <w:rPr>
                <w:rFonts w:asciiTheme="minorEastAsia" w:hAnsiTheme="minorEastAsia"/>
                <w:szCs w:val="21"/>
              </w:rPr>
            </w:pPr>
          </w:p>
        </w:tc>
        <w:tc>
          <w:tcPr>
            <w:tcW w:w="1154"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联系电话</w:t>
            </w:r>
          </w:p>
        </w:tc>
        <w:tc>
          <w:tcPr>
            <w:tcW w:w="2285" w:type="dxa"/>
            <w:gridSpan w:val="5"/>
            <w:vAlign w:val="center"/>
          </w:tcPr>
          <w:p>
            <w:pPr>
              <w:spacing w:line="360" w:lineRule="auto"/>
              <w:jc w:val="center"/>
              <w:rPr>
                <w:rFonts w:asciiTheme="minorEastAsia" w:hAnsiTheme="minorEastAsia"/>
                <w:szCs w:val="21"/>
              </w:rPr>
            </w:pPr>
          </w:p>
        </w:tc>
        <w:tc>
          <w:tcPr>
            <w:tcW w:w="2251" w:type="dxa"/>
            <w:vMerge w:val="continue"/>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居所地址</w:t>
            </w:r>
          </w:p>
        </w:tc>
        <w:tc>
          <w:tcPr>
            <w:tcW w:w="5772" w:type="dxa"/>
            <w:gridSpan w:val="10"/>
            <w:vAlign w:val="center"/>
          </w:tcPr>
          <w:p>
            <w:pPr>
              <w:spacing w:line="360" w:lineRule="auto"/>
              <w:jc w:val="center"/>
              <w:rPr>
                <w:rFonts w:asciiTheme="minorEastAsia" w:hAnsiTheme="minorEastAsia"/>
                <w:szCs w:val="21"/>
              </w:rPr>
            </w:pPr>
          </w:p>
        </w:tc>
        <w:tc>
          <w:tcPr>
            <w:tcW w:w="2251" w:type="dxa"/>
            <w:vMerge w:val="continue"/>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restart"/>
            <w:vAlign w:val="center"/>
          </w:tcPr>
          <w:p>
            <w:pPr>
              <w:spacing w:line="360" w:lineRule="auto"/>
              <w:jc w:val="center"/>
              <w:rPr>
                <w:rFonts w:asciiTheme="minorEastAsia" w:hAnsiTheme="minorEastAsia"/>
                <w:szCs w:val="21"/>
              </w:rPr>
            </w:pPr>
            <w:r>
              <w:rPr>
                <w:rFonts w:hint="eastAsia" w:asciiTheme="minorEastAsia" w:hAnsiTheme="minorEastAsia"/>
                <w:szCs w:val="21"/>
              </w:rPr>
              <w:t>接</w:t>
            </w:r>
          </w:p>
          <w:p>
            <w:pPr>
              <w:spacing w:line="360" w:lineRule="auto"/>
              <w:jc w:val="center"/>
              <w:rPr>
                <w:rFonts w:asciiTheme="minorEastAsia" w:hAnsiTheme="minorEastAsia"/>
                <w:szCs w:val="21"/>
              </w:rPr>
            </w:pPr>
            <w:r>
              <w:rPr>
                <w:rFonts w:hint="eastAsia" w:asciiTheme="minorEastAsia" w:hAnsiTheme="minorEastAsia"/>
                <w:szCs w:val="21"/>
              </w:rPr>
              <w:t>受</w:t>
            </w:r>
          </w:p>
          <w:p>
            <w:pPr>
              <w:spacing w:line="360" w:lineRule="auto"/>
              <w:jc w:val="center"/>
              <w:rPr>
                <w:rFonts w:asciiTheme="minorEastAsia" w:hAnsiTheme="minorEastAsia"/>
                <w:szCs w:val="21"/>
              </w:rPr>
            </w:pPr>
            <w:r>
              <w:rPr>
                <w:rFonts w:hint="eastAsia" w:asciiTheme="minorEastAsia" w:hAnsiTheme="minorEastAsia"/>
                <w:szCs w:val="21"/>
              </w:rPr>
              <w:t>专</w:t>
            </w:r>
          </w:p>
          <w:p>
            <w:pPr>
              <w:spacing w:line="360" w:lineRule="auto"/>
              <w:jc w:val="center"/>
              <w:rPr>
                <w:rFonts w:asciiTheme="minorEastAsia" w:hAnsiTheme="minorEastAsia"/>
                <w:szCs w:val="21"/>
              </w:rPr>
            </w:pPr>
            <w:r>
              <w:rPr>
                <w:rFonts w:hint="eastAsia" w:asciiTheme="minorEastAsia" w:hAnsiTheme="minorEastAsia"/>
                <w:szCs w:val="21"/>
              </w:rPr>
              <w:t>业</w:t>
            </w:r>
          </w:p>
          <w:p>
            <w:pPr>
              <w:spacing w:line="360" w:lineRule="auto"/>
              <w:jc w:val="center"/>
              <w:rPr>
                <w:rFonts w:asciiTheme="minorEastAsia" w:hAnsiTheme="minorEastAsia"/>
                <w:szCs w:val="21"/>
              </w:rPr>
            </w:pPr>
            <w:r>
              <w:rPr>
                <w:rFonts w:hint="eastAsia" w:asciiTheme="minorEastAsia" w:hAnsiTheme="minorEastAsia"/>
                <w:szCs w:val="21"/>
              </w:rPr>
              <w:t>教</w:t>
            </w:r>
          </w:p>
          <w:p>
            <w:pPr>
              <w:spacing w:line="360" w:lineRule="auto"/>
              <w:jc w:val="center"/>
              <w:rPr>
                <w:rFonts w:asciiTheme="minorEastAsia" w:hAnsiTheme="minorEastAsia"/>
                <w:szCs w:val="21"/>
              </w:rPr>
            </w:pPr>
            <w:r>
              <w:rPr>
                <w:rFonts w:hint="eastAsia" w:asciiTheme="minorEastAsia" w:hAnsiTheme="minorEastAsia"/>
                <w:szCs w:val="21"/>
              </w:rPr>
              <w:t>育</w:t>
            </w:r>
          </w:p>
          <w:p>
            <w:pPr>
              <w:spacing w:line="360" w:lineRule="auto"/>
              <w:jc w:val="center"/>
              <w:rPr>
                <w:rFonts w:asciiTheme="minorEastAsia" w:hAnsiTheme="minorEastAsia"/>
                <w:szCs w:val="21"/>
              </w:rPr>
            </w:pPr>
            <w:r>
              <w:rPr>
                <w:rFonts w:hint="eastAsia" w:asciiTheme="minorEastAsia" w:hAnsiTheme="minorEastAsia"/>
                <w:szCs w:val="21"/>
              </w:rPr>
              <w:t>情</w:t>
            </w:r>
          </w:p>
          <w:p>
            <w:pPr>
              <w:spacing w:line="360" w:lineRule="auto"/>
              <w:jc w:val="center"/>
              <w:rPr>
                <w:rFonts w:asciiTheme="minorEastAsia" w:hAnsiTheme="minorEastAsia"/>
                <w:szCs w:val="21"/>
              </w:rPr>
            </w:pPr>
            <w:r>
              <w:rPr>
                <w:rFonts w:hint="eastAsia" w:asciiTheme="minorEastAsia" w:hAnsiTheme="minorEastAsia"/>
                <w:szCs w:val="21"/>
              </w:rPr>
              <w:t>况</w:t>
            </w:r>
          </w:p>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学历</w:t>
            </w:r>
          </w:p>
        </w:tc>
        <w:tc>
          <w:tcPr>
            <w:tcW w:w="2080" w:type="dxa"/>
            <w:gridSpan w:val="4"/>
            <w:vAlign w:val="center"/>
          </w:tcPr>
          <w:p>
            <w:pPr>
              <w:spacing w:line="360" w:lineRule="auto"/>
              <w:jc w:val="center"/>
              <w:rPr>
                <w:rFonts w:asciiTheme="minorEastAsia" w:hAnsiTheme="minorEastAsia"/>
                <w:szCs w:val="21"/>
              </w:rPr>
            </w:pPr>
            <w:r>
              <w:rPr>
                <w:rFonts w:hint="eastAsia" w:asciiTheme="minorEastAsia" w:hAnsiTheme="minorEastAsia"/>
                <w:szCs w:val="21"/>
              </w:rPr>
              <w:t>毕业院校及专业</w:t>
            </w:r>
          </w:p>
        </w:tc>
        <w:tc>
          <w:tcPr>
            <w:tcW w:w="2189" w:type="dxa"/>
            <w:gridSpan w:val="4"/>
            <w:vAlign w:val="center"/>
          </w:tcPr>
          <w:p>
            <w:pPr>
              <w:spacing w:line="360" w:lineRule="auto"/>
              <w:jc w:val="center"/>
              <w:rPr>
                <w:rFonts w:asciiTheme="minorEastAsia" w:hAnsiTheme="minorEastAsia"/>
                <w:szCs w:val="21"/>
              </w:rPr>
            </w:pPr>
            <w:r>
              <w:rPr>
                <w:rFonts w:hint="eastAsia" w:asciiTheme="minorEastAsia" w:hAnsiTheme="minorEastAsia"/>
                <w:szCs w:val="21"/>
              </w:rPr>
              <w:t>起止时间</w:t>
            </w:r>
          </w:p>
        </w:tc>
        <w:tc>
          <w:tcPr>
            <w:tcW w:w="2251" w:type="dxa"/>
            <w:vAlign w:val="center"/>
          </w:tcPr>
          <w:p>
            <w:pPr>
              <w:spacing w:line="360" w:lineRule="auto"/>
              <w:jc w:val="center"/>
              <w:rPr>
                <w:rFonts w:asciiTheme="minorEastAsia" w:hAnsiTheme="minorEastAsia"/>
                <w:szCs w:val="21"/>
              </w:rPr>
            </w:pPr>
            <w:r>
              <w:rPr>
                <w:rFonts w:hint="eastAsia" w:asciiTheme="minorEastAsia" w:hAnsiTheme="minorEastAsia"/>
                <w:szCs w:val="21"/>
              </w:rPr>
              <w:t>毕业证书编号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2080" w:type="dxa"/>
            <w:gridSpan w:val="4"/>
            <w:vAlign w:val="center"/>
          </w:tcPr>
          <w:p>
            <w:pPr>
              <w:spacing w:line="360" w:lineRule="auto"/>
              <w:jc w:val="center"/>
              <w:rPr>
                <w:rFonts w:asciiTheme="minorEastAsia" w:hAnsiTheme="minorEastAsia"/>
                <w:szCs w:val="21"/>
              </w:rPr>
            </w:pPr>
          </w:p>
        </w:tc>
        <w:tc>
          <w:tcPr>
            <w:tcW w:w="2189" w:type="dxa"/>
            <w:gridSpan w:val="4"/>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2080" w:type="dxa"/>
            <w:gridSpan w:val="4"/>
            <w:vAlign w:val="center"/>
          </w:tcPr>
          <w:p>
            <w:pPr>
              <w:spacing w:line="360" w:lineRule="auto"/>
              <w:jc w:val="center"/>
              <w:rPr>
                <w:rFonts w:asciiTheme="minorEastAsia" w:hAnsiTheme="minorEastAsia"/>
                <w:szCs w:val="21"/>
              </w:rPr>
            </w:pPr>
          </w:p>
        </w:tc>
        <w:tc>
          <w:tcPr>
            <w:tcW w:w="2189" w:type="dxa"/>
            <w:gridSpan w:val="4"/>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2080" w:type="dxa"/>
            <w:gridSpan w:val="4"/>
            <w:vAlign w:val="center"/>
          </w:tcPr>
          <w:p>
            <w:pPr>
              <w:spacing w:line="360" w:lineRule="auto"/>
              <w:jc w:val="center"/>
              <w:rPr>
                <w:rFonts w:asciiTheme="minorEastAsia" w:hAnsiTheme="minorEastAsia"/>
                <w:szCs w:val="21"/>
              </w:rPr>
            </w:pPr>
          </w:p>
        </w:tc>
        <w:tc>
          <w:tcPr>
            <w:tcW w:w="2189" w:type="dxa"/>
            <w:gridSpan w:val="4"/>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学位名称</w:t>
            </w:r>
          </w:p>
        </w:tc>
        <w:tc>
          <w:tcPr>
            <w:tcW w:w="2080" w:type="dxa"/>
            <w:gridSpan w:val="4"/>
            <w:vAlign w:val="center"/>
          </w:tcPr>
          <w:p>
            <w:pPr>
              <w:spacing w:line="360" w:lineRule="auto"/>
              <w:jc w:val="center"/>
              <w:rPr>
                <w:rFonts w:asciiTheme="minorEastAsia" w:hAnsiTheme="minorEastAsia"/>
                <w:szCs w:val="21"/>
              </w:rPr>
            </w:pPr>
            <w:r>
              <w:rPr>
                <w:rFonts w:hint="eastAsia" w:asciiTheme="minorEastAsia" w:hAnsiTheme="minorEastAsia"/>
                <w:szCs w:val="21"/>
              </w:rPr>
              <w:t>授予单位</w:t>
            </w:r>
          </w:p>
        </w:tc>
        <w:tc>
          <w:tcPr>
            <w:tcW w:w="2189" w:type="dxa"/>
            <w:gridSpan w:val="4"/>
            <w:vAlign w:val="center"/>
          </w:tcPr>
          <w:p>
            <w:pPr>
              <w:spacing w:line="360" w:lineRule="auto"/>
              <w:jc w:val="center"/>
              <w:rPr>
                <w:rFonts w:asciiTheme="minorEastAsia" w:hAnsiTheme="minorEastAsia"/>
                <w:szCs w:val="21"/>
              </w:rPr>
            </w:pPr>
            <w:r>
              <w:rPr>
                <w:rFonts w:hint="eastAsia" w:asciiTheme="minorEastAsia" w:hAnsiTheme="minorEastAsia"/>
                <w:szCs w:val="21"/>
              </w:rPr>
              <w:t>授予时间</w:t>
            </w:r>
          </w:p>
        </w:tc>
        <w:tc>
          <w:tcPr>
            <w:tcW w:w="2251" w:type="dxa"/>
            <w:vAlign w:val="center"/>
          </w:tcPr>
          <w:p>
            <w:pPr>
              <w:spacing w:line="360" w:lineRule="auto"/>
              <w:jc w:val="center"/>
              <w:rPr>
                <w:rFonts w:asciiTheme="minorEastAsia" w:hAnsiTheme="minorEastAsia"/>
                <w:szCs w:val="21"/>
              </w:rPr>
            </w:pPr>
            <w:r>
              <w:rPr>
                <w:rFonts w:hint="eastAsia" w:asciiTheme="minorEastAsia" w:hAnsiTheme="minorEastAsia"/>
                <w:szCs w:val="21"/>
              </w:rPr>
              <w:t>学位证书编号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2080" w:type="dxa"/>
            <w:gridSpan w:val="4"/>
            <w:vAlign w:val="center"/>
          </w:tcPr>
          <w:p>
            <w:pPr>
              <w:spacing w:line="360" w:lineRule="auto"/>
              <w:jc w:val="center"/>
              <w:rPr>
                <w:rFonts w:asciiTheme="minorEastAsia" w:hAnsiTheme="minorEastAsia"/>
                <w:szCs w:val="21"/>
              </w:rPr>
            </w:pPr>
          </w:p>
        </w:tc>
        <w:tc>
          <w:tcPr>
            <w:tcW w:w="2189" w:type="dxa"/>
            <w:gridSpan w:val="4"/>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2080" w:type="dxa"/>
            <w:gridSpan w:val="4"/>
            <w:vAlign w:val="center"/>
          </w:tcPr>
          <w:p>
            <w:pPr>
              <w:spacing w:line="360" w:lineRule="auto"/>
              <w:jc w:val="center"/>
              <w:rPr>
                <w:rFonts w:asciiTheme="minorEastAsia" w:hAnsiTheme="minorEastAsia"/>
                <w:szCs w:val="21"/>
              </w:rPr>
            </w:pPr>
          </w:p>
        </w:tc>
        <w:tc>
          <w:tcPr>
            <w:tcW w:w="2189" w:type="dxa"/>
            <w:gridSpan w:val="4"/>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5772" w:type="dxa"/>
            <w:gridSpan w:val="10"/>
            <w:vAlign w:val="center"/>
          </w:tcPr>
          <w:p>
            <w:pPr>
              <w:spacing w:line="360" w:lineRule="auto"/>
              <w:jc w:val="center"/>
              <w:rPr>
                <w:rFonts w:asciiTheme="minorEastAsia" w:hAnsiTheme="minorEastAsia"/>
                <w:szCs w:val="21"/>
              </w:rPr>
            </w:pPr>
            <w:r>
              <w:rPr>
                <w:rFonts w:hint="eastAsia" w:asciiTheme="minorEastAsia" w:hAnsiTheme="minorEastAsia"/>
                <w:szCs w:val="21"/>
              </w:rPr>
              <w:t>非法学学历人员何时何地受过何种法律专业培训</w:t>
            </w:r>
          </w:p>
        </w:tc>
        <w:tc>
          <w:tcPr>
            <w:tcW w:w="2251" w:type="dxa"/>
            <w:vAlign w:val="center"/>
          </w:tcPr>
          <w:p>
            <w:pPr>
              <w:spacing w:line="360" w:lineRule="auto"/>
              <w:jc w:val="center"/>
              <w:rPr>
                <w:rFonts w:asciiTheme="minorEastAsia" w:hAnsiTheme="minorEastAsia"/>
                <w:szCs w:val="21"/>
              </w:rPr>
            </w:pPr>
            <w:r>
              <w:rPr>
                <w:rFonts w:hint="eastAsia" w:asciiTheme="minorEastAsia" w:hAnsiTheme="minorEastAsia"/>
                <w:szCs w:val="21"/>
              </w:rPr>
              <w:t>证书名称及编号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191" w:type="dxa"/>
            <w:gridSpan w:val="2"/>
            <w:vMerge w:val="continue"/>
            <w:vAlign w:val="center"/>
          </w:tcPr>
          <w:p>
            <w:pPr>
              <w:spacing w:line="360" w:lineRule="auto"/>
              <w:jc w:val="center"/>
              <w:rPr>
                <w:rFonts w:asciiTheme="minorEastAsia" w:hAnsiTheme="minorEastAsia"/>
                <w:szCs w:val="21"/>
              </w:rPr>
            </w:pPr>
          </w:p>
        </w:tc>
        <w:tc>
          <w:tcPr>
            <w:tcW w:w="5772" w:type="dxa"/>
            <w:gridSpan w:val="10"/>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5772" w:type="dxa"/>
            <w:gridSpan w:val="10"/>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5772" w:type="dxa"/>
            <w:gridSpan w:val="10"/>
            <w:vAlign w:val="center"/>
          </w:tcPr>
          <w:p>
            <w:pPr>
              <w:spacing w:line="360" w:lineRule="auto"/>
              <w:jc w:val="center"/>
              <w:rPr>
                <w:rFonts w:asciiTheme="minorEastAsia" w:hAnsiTheme="minorEastAsia"/>
                <w:szCs w:val="21"/>
              </w:rPr>
            </w:pPr>
            <w:r>
              <w:rPr>
                <w:rFonts w:hint="eastAsia" w:asciiTheme="minorEastAsia" w:hAnsiTheme="minorEastAsia"/>
                <w:szCs w:val="21"/>
              </w:rPr>
              <w:t>国（境）外学习情况（时间、学校、专业）</w:t>
            </w:r>
          </w:p>
        </w:tc>
        <w:tc>
          <w:tcPr>
            <w:tcW w:w="2251" w:type="dxa"/>
            <w:vAlign w:val="center"/>
          </w:tcPr>
          <w:p>
            <w:pPr>
              <w:spacing w:line="360" w:lineRule="auto"/>
              <w:jc w:val="center"/>
              <w:rPr>
                <w:rFonts w:asciiTheme="minorEastAsia" w:hAnsiTheme="minorEastAsia"/>
                <w:szCs w:val="21"/>
              </w:rPr>
            </w:pPr>
            <w:r>
              <w:rPr>
                <w:rFonts w:hint="eastAsia" w:asciiTheme="minorEastAsia" w:hAnsiTheme="minorEastAsia"/>
                <w:szCs w:val="21"/>
              </w:rPr>
              <w:t>证书名称及编号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5772" w:type="dxa"/>
            <w:gridSpan w:val="10"/>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3583" w:type="dxa"/>
            <w:gridSpan w:val="6"/>
            <w:vAlign w:val="center"/>
          </w:tcPr>
          <w:p>
            <w:pPr>
              <w:spacing w:line="360" w:lineRule="auto"/>
              <w:jc w:val="center"/>
              <w:rPr>
                <w:rFonts w:asciiTheme="minorEastAsia" w:hAnsiTheme="minorEastAsia"/>
                <w:szCs w:val="21"/>
              </w:rPr>
            </w:pPr>
            <w:r>
              <w:rPr>
                <w:rFonts w:hint="eastAsia" w:asciiTheme="minorEastAsia" w:hAnsiTheme="minorEastAsia"/>
                <w:szCs w:val="21"/>
              </w:rPr>
              <w:t>掌握何种外语及水平</w:t>
            </w:r>
          </w:p>
        </w:tc>
        <w:tc>
          <w:tcPr>
            <w:tcW w:w="4440" w:type="dxa"/>
            <w:gridSpan w:val="5"/>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restart"/>
            <w:vAlign w:val="center"/>
          </w:tcPr>
          <w:p>
            <w:pPr>
              <w:spacing w:line="360" w:lineRule="auto"/>
              <w:jc w:val="center"/>
              <w:rPr>
                <w:rFonts w:asciiTheme="minorEastAsia" w:hAnsiTheme="minorEastAsia"/>
                <w:szCs w:val="21"/>
              </w:rPr>
            </w:pPr>
            <w:r>
              <w:rPr>
                <w:rFonts w:hint="eastAsia" w:asciiTheme="minorEastAsia" w:hAnsiTheme="minorEastAsia"/>
                <w:szCs w:val="21"/>
              </w:rPr>
              <w:t>工</w:t>
            </w:r>
          </w:p>
          <w:p>
            <w:pPr>
              <w:spacing w:line="360" w:lineRule="auto"/>
              <w:jc w:val="center"/>
              <w:rPr>
                <w:rFonts w:asciiTheme="minorEastAsia" w:hAnsiTheme="minorEastAsia"/>
                <w:szCs w:val="21"/>
              </w:rPr>
            </w:pPr>
            <w:r>
              <w:rPr>
                <w:rFonts w:hint="eastAsia" w:asciiTheme="minorEastAsia" w:hAnsiTheme="minorEastAsia"/>
                <w:szCs w:val="21"/>
              </w:rPr>
              <w:t>作</w:t>
            </w:r>
          </w:p>
          <w:p>
            <w:pPr>
              <w:spacing w:line="360" w:lineRule="auto"/>
              <w:jc w:val="center"/>
              <w:rPr>
                <w:rFonts w:asciiTheme="minorEastAsia" w:hAnsiTheme="minorEastAsia"/>
                <w:szCs w:val="21"/>
              </w:rPr>
            </w:pPr>
            <w:r>
              <w:rPr>
                <w:rFonts w:hint="eastAsia" w:asciiTheme="minorEastAsia" w:hAnsiTheme="minorEastAsia"/>
                <w:szCs w:val="21"/>
              </w:rPr>
              <w:t>简</w:t>
            </w:r>
          </w:p>
          <w:p>
            <w:pPr>
              <w:spacing w:line="360" w:lineRule="auto"/>
              <w:jc w:val="center"/>
              <w:rPr>
                <w:rFonts w:asciiTheme="minorEastAsia" w:hAnsiTheme="minorEastAsia"/>
                <w:szCs w:val="21"/>
              </w:rPr>
            </w:pPr>
            <w:r>
              <w:rPr>
                <w:rFonts w:hint="eastAsia" w:asciiTheme="minorEastAsia" w:hAnsiTheme="minorEastAsia"/>
                <w:szCs w:val="21"/>
              </w:rPr>
              <w:t>历</w:t>
            </w:r>
          </w:p>
        </w:tc>
        <w:tc>
          <w:tcPr>
            <w:tcW w:w="1503"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起止时间</w:t>
            </w:r>
          </w:p>
        </w:tc>
        <w:tc>
          <w:tcPr>
            <w:tcW w:w="3303" w:type="dxa"/>
            <w:gridSpan w:val="6"/>
            <w:vAlign w:val="center"/>
          </w:tcPr>
          <w:p>
            <w:pPr>
              <w:spacing w:line="360" w:lineRule="auto"/>
              <w:jc w:val="center"/>
              <w:rPr>
                <w:rFonts w:asciiTheme="minorEastAsia" w:hAnsiTheme="minorEastAsia"/>
                <w:szCs w:val="21"/>
              </w:rPr>
            </w:pPr>
            <w:r>
              <w:rPr>
                <w:rFonts w:hint="eastAsia" w:asciiTheme="minorEastAsia" w:hAnsiTheme="minorEastAsia"/>
                <w:szCs w:val="21"/>
              </w:rPr>
              <w:t>单位</w:t>
            </w:r>
          </w:p>
        </w:tc>
        <w:tc>
          <w:tcPr>
            <w:tcW w:w="966"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职务</w:t>
            </w:r>
          </w:p>
        </w:tc>
        <w:tc>
          <w:tcPr>
            <w:tcW w:w="2251" w:type="dxa"/>
            <w:vAlign w:val="center"/>
          </w:tcPr>
          <w:p>
            <w:pPr>
              <w:spacing w:line="360" w:lineRule="auto"/>
              <w:jc w:val="center"/>
              <w:rPr>
                <w:rFonts w:asciiTheme="minorEastAsia" w:hAnsiTheme="minorEastAsia"/>
                <w:szCs w:val="21"/>
              </w:rPr>
            </w:pPr>
            <w:r>
              <w:rPr>
                <w:rFonts w:hint="eastAsia" w:asciiTheme="minorEastAsia" w:hAnsiTheme="minorEastAsia"/>
                <w:szCs w:val="21"/>
              </w:rPr>
              <w:t>证明人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3303" w:type="dxa"/>
            <w:gridSpan w:val="6"/>
            <w:vAlign w:val="center"/>
          </w:tcPr>
          <w:p>
            <w:pPr>
              <w:spacing w:line="360" w:lineRule="auto"/>
              <w:jc w:val="center"/>
              <w:rPr>
                <w:rFonts w:asciiTheme="minorEastAsia" w:hAnsiTheme="minorEastAsia"/>
                <w:szCs w:val="21"/>
              </w:rPr>
            </w:pPr>
          </w:p>
        </w:tc>
        <w:tc>
          <w:tcPr>
            <w:tcW w:w="966" w:type="dxa"/>
            <w:gridSpan w:val="2"/>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3303" w:type="dxa"/>
            <w:gridSpan w:val="6"/>
            <w:vAlign w:val="center"/>
          </w:tcPr>
          <w:p>
            <w:pPr>
              <w:spacing w:line="360" w:lineRule="auto"/>
              <w:jc w:val="center"/>
              <w:rPr>
                <w:rFonts w:asciiTheme="minorEastAsia" w:hAnsiTheme="minorEastAsia"/>
                <w:szCs w:val="21"/>
              </w:rPr>
            </w:pPr>
          </w:p>
        </w:tc>
        <w:tc>
          <w:tcPr>
            <w:tcW w:w="966" w:type="dxa"/>
            <w:gridSpan w:val="2"/>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191" w:type="dxa"/>
            <w:gridSpan w:val="2"/>
            <w:vMerge w:val="continue"/>
            <w:vAlign w:val="center"/>
          </w:tcPr>
          <w:p>
            <w:pPr>
              <w:spacing w:line="360" w:lineRule="auto"/>
              <w:jc w:val="center"/>
              <w:rPr>
                <w:rFonts w:asciiTheme="minorEastAsia" w:hAnsiTheme="minorEastAsia"/>
                <w:szCs w:val="21"/>
              </w:rPr>
            </w:pPr>
          </w:p>
        </w:tc>
        <w:tc>
          <w:tcPr>
            <w:tcW w:w="1503" w:type="dxa"/>
            <w:gridSpan w:val="2"/>
            <w:vAlign w:val="center"/>
          </w:tcPr>
          <w:p>
            <w:pPr>
              <w:spacing w:line="360" w:lineRule="auto"/>
              <w:jc w:val="center"/>
              <w:rPr>
                <w:rFonts w:asciiTheme="minorEastAsia" w:hAnsiTheme="minorEastAsia"/>
                <w:szCs w:val="21"/>
              </w:rPr>
            </w:pPr>
          </w:p>
        </w:tc>
        <w:tc>
          <w:tcPr>
            <w:tcW w:w="3303" w:type="dxa"/>
            <w:gridSpan w:val="6"/>
            <w:vAlign w:val="center"/>
          </w:tcPr>
          <w:p>
            <w:pPr>
              <w:spacing w:line="360" w:lineRule="auto"/>
              <w:jc w:val="center"/>
              <w:rPr>
                <w:rFonts w:asciiTheme="minorEastAsia" w:hAnsiTheme="minorEastAsia"/>
                <w:szCs w:val="21"/>
              </w:rPr>
            </w:pPr>
          </w:p>
        </w:tc>
        <w:tc>
          <w:tcPr>
            <w:tcW w:w="966" w:type="dxa"/>
            <w:gridSpan w:val="2"/>
            <w:vAlign w:val="center"/>
          </w:tcPr>
          <w:p>
            <w:pPr>
              <w:spacing w:line="360" w:lineRule="auto"/>
              <w:jc w:val="center"/>
              <w:rPr>
                <w:rFonts w:asciiTheme="minorEastAsia" w:hAnsiTheme="minorEastAsia"/>
                <w:szCs w:val="21"/>
              </w:rPr>
            </w:pPr>
          </w:p>
        </w:tc>
        <w:tc>
          <w:tcPr>
            <w:tcW w:w="2251" w:type="dxa"/>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14" w:type="dxa"/>
            <w:gridSpan w:val="13"/>
            <w:vAlign w:val="center"/>
          </w:tcPr>
          <w:p>
            <w:pPr>
              <w:spacing w:line="360" w:lineRule="auto"/>
              <w:jc w:val="center"/>
              <w:rPr>
                <w:rFonts w:asciiTheme="minorEastAsia" w:hAnsiTheme="minorEastAsia"/>
                <w:b/>
                <w:sz w:val="32"/>
                <w:szCs w:val="32"/>
              </w:rPr>
            </w:pPr>
            <w:r>
              <w:rPr>
                <w:rFonts w:hint="eastAsia" w:asciiTheme="minorEastAsia" w:hAnsiTheme="minorEastAsia"/>
                <w:b/>
                <w:sz w:val="32"/>
                <w:szCs w:val="32"/>
              </w:rPr>
              <w:t>申请事项审核表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2561"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申请</w:t>
            </w:r>
            <w:r>
              <w:rPr>
                <w:rFonts w:hint="eastAsia" w:asciiTheme="minorEastAsia" w:hAnsiTheme="minorEastAsia"/>
                <w:szCs w:val="21"/>
                <w:u w:val="single"/>
              </w:rPr>
              <w:t>执业</w:t>
            </w:r>
            <w:r>
              <w:rPr>
                <w:rFonts w:hint="eastAsia" w:asciiTheme="minorEastAsia" w:hAnsiTheme="minorEastAsia"/>
                <w:szCs w:val="21"/>
              </w:rPr>
              <w:t>证书类别</w:t>
            </w:r>
          </w:p>
        </w:tc>
        <w:tc>
          <w:tcPr>
            <w:tcW w:w="2442" w:type="dxa"/>
            <w:gridSpan w:val="6"/>
            <w:vAlign w:val="center"/>
          </w:tcPr>
          <w:p>
            <w:pPr>
              <w:spacing w:line="360" w:lineRule="auto"/>
              <w:jc w:val="center"/>
              <w:rPr>
                <w:rFonts w:asciiTheme="minorEastAsia" w:hAnsiTheme="minorEastAsia"/>
                <w:szCs w:val="21"/>
              </w:rPr>
            </w:pPr>
          </w:p>
        </w:tc>
        <w:tc>
          <w:tcPr>
            <w:tcW w:w="1716"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资格证书类别、编号</w:t>
            </w:r>
          </w:p>
        </w:tc>
        <w:tc>
          <w:tcPr>
            <w:tcW w:w="2495" w:type="dxa"/>
            <w:gridSpan w:val="2"/>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2561"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工作单位</w:t>
            </w:r>
          </w:p>
        </w:tc>
        <w:tc>
          <w:tcPr>
            <w:tcW w:w="2442" w:type="dxa"/>
            <w:gridSpan w:val="6"/>
            <w:vAlign w:val="center"/>
          </w:tcPr>
          <w:p>
            <w:pPr>
              <w:spacing w:line="360" w:lineRule="auto"/>
              <w:jc w:val="center"/>
              <w:rPr>
                <w:rFonts w:asciiTheme="minorEastAsia" w:hAnsiTheme="minorEastAsia"/>
                <w:szCs w:val="21"/>
              </w:rPr>
            </w:pPr>
          </w:p>
        </w:tc>
        <w:tc>
          <w:tcPr>
            <w:tcW w:w="1716"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职务</w:t>
            </w:r>
          </w:p>
        </w:tc>
        <w:tc>
          <w:tcPr>
            <w:tcW w:w="2495" w:type="dxa"/>
            <w:gridSpan w:val="2"/>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2561"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人事档案现存何处</w:t>
            </w:r>
          </w:p>
        </w:tc>
        <w:tc>
          <w:tcPr>
            <w:tcW w:w="2442" w:type="dxa"/>
            <w:gridSpan w:val="6"/>
            <w:vAlign w:val="center"/>
          </w:tcPr>
          <w:p>
            <w:pPr>
              <w:spacing w:line="360" w:lineRule="auto"/>
              <w:jc w:val="center"/>
              <w:rPr>
                <w:rFonts w:asciiTheme="minorEastAsia" w:hAnsiTheme="minorEastAsia"/>
                <w:szCs w:val="21"/>
              </w:rPr>
            </w:pPr>
          </w:p>
        </w:tc>
        <w:tc>
          <w:tcPr>
            <w:tcW w:w="1716"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编制是否</w:t>
            </w:r>
          </w:p>
          <w:p>
            <w:pPr>
              <w:spacing w:line="360" w:lineRule="auto"/>
              <w:jc w:val="center"/>
              <w:rPr>
                <w:rFonts w:asciiTheme="minorEastAsia" w:hAnsiTheme="minorEastAsia"/>
                <w:szCs w:val="21"/>
              </w:rPr>
            </w:pPr>
            <w:r>
              <w:rPr>
                <w:rFonts w:hint="eastAsia" w:asciiTheme="minorEastAsia" w:hAnsiTheme="minorEastAsia"/>
                <w:szCs w:val="21"/>
              </w:rPr>
              <w:t>在本单位</w:t>
            </w:r>
          </w:p>
        </w:tc>
        <w:tc>
          <w:tcPr>
            <w:tcW w:w="2495" w:type="dxa"/>
            <w:gridSpan w:val="2"/>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869" w:type="dxa"/>
            <w:vMerge w:val="restart"/>
            <w:vAlign w:val="center"/>
          </w:tcPr>
          <w:p>
            <w:pPr>
              <w:spacing w:line="360" w:lineRule="auto"/>
              <w:jc w:val="center"/>
              <w:rPr>
                <w:rFonts w:asciiTheme="minorEastAsia" w:hAnsiTheme="minorEastAsia"/>
                <w:szCs w:val="21"/>
              </w:rPr>
            </w:pPr>
            <w:r>
              <w:rPr>
                <w:rFonts w:hint="eastAsia" w:asciiTheme="minorEastAsia" w:hAnsiTheme="minorEastAsia"/>
                <w:szCs w:val="21"/>
              </w:rPr>
              <w:t>申请公职（公司）律师单位</w:t>
            </w:r>
          </w:p>
          <w:p>
            <w:pPr>
              <w:spacing w:line="360" w:lineRule="auto"/>
              <w:jc w:val="center"/>
              <w:rPr>
                <w:rFonts w:asciiTheme="minorEastAsia" w:hAnsiTheme="minorEastAsia"/>
                <w:szCs w:val="21"/>
              </w:rPr>
            </w:pPr>
            <w:r>
              <w:rPr>
                <w:rFonts w:hint="eastAsia" w:asciiTheme="minorEastAsia" w:hAnsiTheme="minorEastAsia"/>
                <w:szCs w:val="21"/>
              </w:rPr>
              <w:t>情况</w:t>
            </w:r>
          </w:p>
        </w:tc>
        <w:tc>
          <w:tcPr>
            <w:tcW w:w="1692"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单位名称</w:t>
            </w:r>
          </w:p>
        </w:tc>
        <w:tc>
          <w:tcPr>
            <w:tcW w:w="6653" w:type="dxa"/>
            <w:gridSpan w:val="10"/>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869" w:type="dxa"/>
            <w:vMerge w:val="continue"/>
            <w:vAlign w:val="center"/>
          </w:tcPr>
          <w:p>
            <w:pPr>
              <w:spacing w:line="360" w:lineRule="auto"/>
              <w:jc w:val="center"/>
              <w:rPr>
                <w:rFonts w:asciiTheme="minorEastAsia" w:hAnsiTheme="minorEastAsia"/>
                <w:szCs w:val="21"/>
              </w:rPr>
            </w:pPr>
          </w:p>
        </w:tc>
        <w:tc>
          <w:tcPr>
            <w:tcW w:w="1692"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联系人姓名</w:t>
            </w:r>
          </w:p>
        </w:tc>
        <w:tc>
          <w:tcPr>
            <w:tcW w:w="1323" w:type="dxa"/>
            <w:gridSpan w:val="3"/>
            <w:vAlign w:val="center"/>
          </w:tcPr>
          <w:p>
            <w:pPr>
              <w:spacing w:line="360" w:lineRule="auto"/>
              <w:jc w:val="center"/>
              <w:rPr>
                <w:rFonts w:asciiTheme="minorEastAsia" w:hAnsiTheme="minorEastAsia"/>
                <w:szCs w:val="21"/>
              </w:rPr>
            </w:pPr>
          </w:p>
        </w:tc>
        <w:tc>
          <w:tcPr>
            <w:tcW w:w="1119"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联系人</w:t>
            </w:r>
          </w:p>
          <w:p>
            <w:pPr>
              <w:spacing w:line="360" w:lineRule="auto"/>
              <w:jc w:val="center"/>
              <w:rPr>
                <w:rFonts w:asciiTheme="minorEastAsia" w:hAnsiTheme="minorEastAsia"/>
                <w:szCs w:val="21"/>
              </w:rPr>
            </w:pPr>
            <w:r>
              <w:rPr>
                <w:rFonts w:hint="eastAsia" w:asciiTheme="minorEastAsia" w:hAnsiTheme="minorEastAsia"/>
                <w:szCs w:val="21"/>
              </w:rPr>
              <w:t>职务</w:t>
            </w:r>
          </w:p>
        </w:tc>
        <w:tc>
          <w:tcPr>
            <w:tcW w:w="4211" w:type="dxa"/>
            <w:gridSpan w:val="4"/>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869" w:type="dxa"/>
            <w:vMerge w:val="continue"/>
            <w:vAlign w:val="center"/>
          </w:tcPr>
          <w:p>
            <w:pPr>
              <w:spacing w:line="360" w:lineRule="auto"/>
              <w:jc w:val="center"/>
              <w:rPr>
                <w:rFonts w:asciiTheme="minorEastAsia" w:hAnsiTheme="minorEastAsia"/>
                <w:szCs w:val="21"/>
              </w:rPr>
            </w:pPr>
          </w:p>
        </w:tc>
        <w:tc>
          <w:tcPr>
            <w:tcW w:w="1692" w:type="dxa"/>
            <w:gridSpan w:val="2"/>
            <w:vAlign w:val="center"/>
          </w:tcPr>
          <w:p>
            <w:pPr>
              <w:spacing w:line="360" w:lineRule="auto"/>
              <w:jc w:val="center"/>
              <w:rPr>
                <w:rFonts w:asciiTheme="minorEastAsia" w:hAnsiTheme="minorEastAsia"/>
                <w:szCs w:val="21"/>
              </w:rPr>
            </w:pPr>
            <w:r>
              <w:rPr>
                <w:rFonts w:hint="eastAsia" w:asciiTheme="minorEastAsia" w:hAnsiTheme="minorEastAsia"/>
                <w:szCs w:val="21"/>
              </w:rPr>
              <w:t>联系电话</w:t>
            </w:r>
          </w:p>
        </w:tc>
        <w:tc>
          <w:tcPr>
            <w:tcW w:w="1323" w:type="dxa"/>
            <w:gridSpan w:val="3"/>
            <w:vAlign w:val="center"/>
          </w:tcPr>
          <w:p>
            <w:pPr>
              <w:spacing w:line="360" w:lineRule="auto"/>
              <w:jc w:val="center"/>
              <w:rPr>
                <w:rFonts w:asciiTheme="minorEastAsia" w:hAnsiTheme="minorEastAsia"/>
                <w:szCs w:val="21"/>
              </w:rPr>
            </w:pPr>
          </w:p>
        </w:tc>
        <w:tc>
          <w:tcPr>
            <w:tcW w:w="1119" w:type="dxa"/>
            <w:gridSpan w:val="3"/>
            <w:vAlign w:val="center"/>
          </w:tcPr>
          <w:p>
            <w:pPr>
              <w:spacing w:line="360" w:lineRule="auto"/>
              <w:jc w:val="center"/>
              <w:rPr>
                <w:rFonts w:asciiTheme="minorEastAsia" w:hAnsiTheme="minorEastAsia"/>
                <w:szCs w:val="21"/>
              </w:rPr>
            </w:pPr>
            <w:r>
              <w:rPr>
                <w:rFonts w:hint="eastAsia" w:asciiTheme="minorEastAsia" w:hAnsiTheme="minorEastAsia"/>
                <w:szCs w:val="21"/>
              </w:rPr>
              <w:t>地址</w:t>
            </w:r>
          </w:p>
        </w:tc>
        <w:tc>
          <w:tcPr>
            <w:tcW w:w="4211" w:type="dxa"/>
            <w:gridSpan w:val="4"/>
            <w:vAlign w:val="center"/>
          </w:tcPr>
          <w:p>
            <w:pPr>
              <w:spacing w:line="360" w:lineRule="auto"/>
              <w:jc w:val="center"/>
              <w:rPr>
                <w:rFonts w:asciiTheme="minorEastAsia" w:hAnsiTheme="minor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6" w:hRule="atLeast"/>
        </w:trPr>
        <w:tc>
          <w:tcPr>
            <w:tcW w:w="9214" w:type="dxa"/>
            <w:gridSpan w:val="13"/>
          </w:tcPr>
          <w:p>
            <w:pPr>
              <w:spacing w:line="360" w:lineRule="auto"/>
              <w:rPr>
                <w:rFonts w:asciiTheme="minorEastAsia" w:hAnsiTheme="minorEastAsia"/>
                <w:szCs w:val="21"/>
              </w:rPr>
            </w:pPr>
            <w:r>
              <w:rPr>
                <w:rFonts w:hint="eastAsia" w:asciiTheme="minorEastAsia" w:hAnsiTheme="minorEastAsia"/>
                <w:szCs w:val="21"/>
              </w:rPr>
              <w:t>受理申请机关初审意见：</w:t>
            </w:r>
          </w:p>
          <w:p>
            <w:pPr>
              <w:spacing w:line="360" w:lineRule="auto"/>
              <w:rPr>
                <w:rFonts w:asciiTheme="minorEastAsia" w:hAnsiTheme="minorEastAsia"/>
                <w:szCs w:val="21"/>
              </w:rPr>
            </w:pPr>
          </w:p>
          <w:p>
            <w:pPr>
              <w:spacing w:line="360" w:lineRule="auto"/>
              <w:rPr>
                <w:rFonts w:asciiTheme="minorEastAsia" w:hAnsiTheme="minorEastAsia"/>
                <w:szCs w:val="21"/>
              </w:rPr>
            </w:pPr>
          </w:p>
          <w:p>
            <w:pPr>
              <w:spacing w:line="360" w:lineRule="auto"/>
              <w:rPr>
                <w:rFonts w:asciiTheme="minorEastAsia" w:hAnsiTheme="minorEastAsia"/>
                <w:szCs w:val="21"/>
              </w:rPr>
            </w:pPr>
          </w:p>
          <w:p>
            <w:pPr>
              <w:spacing w:line="360" w:lineRule="auto"/>
              <w:rPr>
                <w:rFonts w:asciiTheme="minorEastAsia" w:hAnsiTheme="minorEastAsia"/>
                <w:szCs w:val="21"/>
              </w:rPr>
            </w:pPr>
          </w:p>
          <w:p>
            <w:pPr>
              <w:spacing w:line="360" w:lineRule="auto"/>
              <w:ind w:right="420" w:firstLine="6300" w:firstLineChars="3000"/>
              <w:rPr>
                <w:rFonts w:asciiTheme="minorEastAsia" w:hAnsiTheme="minorEastAsia"/>
                <w:szCs w:val="21"/>
              </w:rPr>
            </w:pPr>
            <w:r>
              <w:rPr>
                <w:rFonts w:hint="eastAsia" w:asciiTheme="minorEastAsia" w:hAnsiTheme="minorEastAsia"/>
                <w:szCs w:val="21"/>
              </w:rPr>
              <w:t>（盖章）</w:t>
            </w:r>
          </w:p>
          <w:p>
            <w:pPr>
              <w:spacing w:line="360" w:lineRule="auto"/>
              <w:ind w:right="420" w:firstLine="5775" w:firstLineChars="2750"/>
              <w:rPr>
                <w:rFonts w:asciiTheme="minorEastAsia" w:hAnsiTheme="minorEastAsia"/>
                <w:szCs w:val="21"/>
              </w:rPr>
            </w:pPr>
            <w:r>
              <w:rPr>
                <w:rFonts w:hint="eastAsia" w:asciiTheme="minorEastAsia" w:hAnsiTheme="minorEastAsia"/>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3" w:hRule="atLeast"/>
        </w:trPr>
        <w:tc>
          <w:tcPr>
            <w:tcW w:w="9214" w:type="dxa"/>
            <w:gridSpan w:val="13"/>
            <w:vAlign w:val="center"/>
          </w:tcPr>
          <w:p>
            <w:pPr>
              <w:spacing w:line="360" w:lineRule="auto"/>
              <w:rPr>
                <w:rFonts w:asciiTheme="minorEastAsia" w:hAnsiTheme="minorEastAsia"/>
                <w:szCs w:val="21"/>
              </w:rPr>
            </w:pPr>
            <w:r>
              <w:rPr>
                <w:rFonts w:hint="eastAsia" w:asciiTheme="minorEastAsia" w:hAnsiTheme="minorEastAsia"/>
                <w:szCs w:val="21"/>
              </w:rPr>
              <w:t>省司法厅审核意见：</w:t>
            </w:r>
          </w:p>
          <w:p>
            <w:pPr>
              <w:spacing w:line="360" w:lineRule="auto"/>
              <w:rPr>
                <w:rFonts w:asciiTheme="minorEastAsia" w:hAnsiTheme="minorEastAsia"/>
                <w:szCs w:val="21"/>
              </w:rPr>
            </w:pPr>
          </w:p>
          <w:p>
            <w:pPr>
              <w:spacing w:line="360" w:lineRule="auto"/>
              <w:rPr>
                <w:rFonts w:asciiTheme="minorEastAsia" w:hAnsiTheme="minorEastAsia"/>
                <w:szCs w:val="21"/>
              </w:rPr>
            </w:pPr>
          </w:p>
          <w:p>
            <w:pPr>
              <w:spacing w:line="360" w:lineRule="auto"/>
              <w:ind w:right="420" w:firstLine="6300" w:firstLineChars="3000"/>
              <w:rPr>
                <w:rFonts w:asciiTheme="minorEastAsia" w:hAnsiTheme="minorEastAsia"/>
                <w:szCs w:val="21"/>
              </w:rPr>
            </w:pPr>
          </w:p>
          <w:p>
            <w:pPr>
              <w:spacing w:line="360" w:lineRule="auto"/>
              <w:ind w:right="420" w:firstLine="6300" w:firstLineChars="3000"/>
              <w:rPr>
                <w:rFonts w:asciiTheme="minorEastAsia" w:hAnsiTheme="minorEastAsia"/>
                <w:szCs w:val="21"/>
              </w:rPr>
            </w:pPr>
            <w:r>
              <w:rPr>
                <w:rFonts w:hint="eastAsia" w:asciiTheme="minorEastAsia" w:hAnsiTheme="minorEastAsia"/>
                <w:szCs w:val="21"/>
              </w:rPr>
              <w:t>（盖章）</w:t>
            </w:r>
          </w:p>
          <w:p>
            <w:pPr>
              <w:spacing w:line="360" w:lineRule="auto"/>
              <w:ind w:firstLine="5985" w:firstLineChars="2850"/>
              <w:rPr>
                <w:rFonts w:asciiTheme="minorEastAsia" w:hAnsiTheme="minorEastAsia"/>
                <w:szCs w:val="21"/>
              </w:rPr>
            </w:pPr>
            <w:r>
              <w:rPr>
                <w:rFonts w:hint="eastAsia" w:asciiTheme="minorEastAsia" w:hAnsiTheme="minorEastAsia"/>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9214" w:type="dxa"/>
            <w:gridSpan w:val="13"/>
            <w:vAlign w:val="center"/>
          </w:tcPr>
          <w:p>
            <w:pPr>
              <w:spacing w:line="360" w:lineRule="auto"/>
              <w:jc w:val="left"/>
              <w:rPr>
                <w:rFonts w:asciiTheme="minorEastAsia" w:hAnsiTheme="minorEastAsia"/>
                <w:szCs w:val="21"/>
              </w:rPr>
            </w:pPr>
            <w:r>
              <w:rPr>
                <w:rFonts w:hint="eastAsia" w:asciiTheme="minorEastAsia" w:hAnsiTheme="minorEastAsia"/>
                <w:szCs w:val="21"/>
              </w:rPr>
              <w:t>执业证种类及编号：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9214" w:type="dxa"/>
            <w:gridSpan w:val="13"/>
            <w:vAlign w:val="center"/>
          </w:tcPr>
          <w:p>
            <w:pPr>
              <w:spacing w:line="360" w:lineRule="auto"/>
              <w:jc w:val="left"/>
              <w:rPr>
                <w:rFonts w:asciiTheme="minorEastAsia" w:hAnsiTheme="minorEastAsia"/>
                <w:szCs w:val="21"/>
              </w:rPr>
            </w:pPr>
            <w:r>
              <w:rPr>
                <w:rFonts w:hint="eastAsia" w:asciiTheme="minorEastAsia" w:hAnsiTheme="minorEastAsia"/>
                <w:szCs w:val="21"/>
              </w:rPr>
              <w:t>备注：</w:t>
            </w:r>
          </w:p>
        </w:tc>
      </w:tr>
    </w:tbl>
    <w:p>
      <w:pPr>
        <w:shd w:val="clear" w:color="auto" w:fill="FFFFFF"/>
        <w:snapToGrid w:val="0"/>
        <w:spacing w:line="360" w:lineRule="auto"/>
        <w:rPr>
          <w:rFonts w:hint="eastAsia" w:ascii="黑体" w:hAnsi="黑体" w:eastAsia="黑体" w:cs="黑体"/>
          <w:sz w:val="32"/>
          <w:szCs w:val="32"/>
          <w:lang w:eastAsia="zh-CN"/>
        </w:rPr>
      </w:pPr>
    </w:p>
    <w:p>
      <w:pPr>
        <w:shd w:val="clear" w:color="auto" w:fill="FFFFFF"/>
        <w:snapToGrid w:val="0"/>
        <w:spacing w:line="360" w:lineRule="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4</w:t>
      </w:r>
    </w:p>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XXX单位公职律师管理办法</w:t>
      </w:r>
    </w:p>
    <w:p>
      <w:pPr>
        <w:jc w:val="center"/>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第一章 总则</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第一条 为规范本单位公职律师管理工作，根据</w:t>
      </w:r>
      <w:r>
        <w:rPr>
          <w:rFonts w:hint="eastAsia" w:ascii="仿宋_GB2312" w:hAnsi="仿宋_GB2312" w:eastAsia="仿宋_GB2312" w:cs="仿宋_GB2312"/>
          <w:sz w:val="32"/>
          <w:szCs w:val="32"/>
        </w:rPr>
        <w:t>司法部《公职律师管理办法》、《山东省公职律师管理实施办法》</w:t>
      </w:r>
      <w:r>
        <w:rPr>
          <w:rFonts w:hint="eastAsia" w:ascii="仿宋_GB2312" w:hAnsi="仿宋_GB2312" w:eastAsia="仿宋_GB2312" w:cs="仿宋_GB2312"/>
          <w:sz w:val="32"/>
          <w:szCs w:val="32"/>
          <w:lang w:val="en-US" w:eastAsia="zh-CN"/>
        </w:rPr>
        <w:t>等有关规定，制定本办法。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第二条 本单位对公职律师实行统一管理、分工负责的管理体制。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第三条 根据司法行政机关的要求并结合实际,公职律师由</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负责管理、指定负责人，并承担以下职责：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（一）承担公职律师管理的具体工作，负责与司法行政机关的沟通协调，接受司法行政机关的资质管理、业务指导、年度考核和监督等；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（二）负责公职律师的执业管理、年度考核、业务培训、执业活动规范等日常工作；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（三）负责对公职律师的执业活动进行统一管理和调配，为本单位提供法律咨询、法制审核、诉讼代理等服务。</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负责本单位公职律师的资格审核、聘任、培训、考核和奖惩工作。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第二章 一般规定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第四条 公职律师应当具备以下任职条件：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（一）拥护中华人民共和国宪法；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（二）具有中华人民共和国律师资格或者法律职业资格；</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（三）经培训并考试合格；</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（四）具有在编在岗身份，并经本单位同意；</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（五）品行良好。</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（六）从事法律事务工作两年以上。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第五条 公职律师的职责范围：</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（一）为重大行政决策、紧急突发事件等提供法律咨询意见和建议；</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（二）参加相关规范性文件的起草、审查、修改和清理工作；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（三）代理参加诉讼、复议、仲裁等法律事务；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（四）代理办理行政赔偿、司法调查等法律事务；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（五）参与重要民事合同的审查工作；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（六）承担或参与法制宣传教育培训等；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（七）根据法律援助机构指派，为受援人提供法律援助；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（八）承担本单位交办的其他法律事务。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第六条 公职律师依法享有以下权利：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（一）在执业活动中依法调查取证、查阅案件材料等权利；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（二）加入律师协会，享有与其他会员同等待遇的权利；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（三）参加公职律师法律和业务培训的权利；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担任公职律师满三年并且最后一次公职律师年度考核被评定为称职的人员，脱离原单位后申请社会律师执业的，可以经律师协会考核合格后直接向设区的市级司法行政机关申请颁发社会律师执业证书，其担任公职律师的经历计入社会律师执业年限。；</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eastAsia" w:hAnsi="仿宋_GB2312" w:cs="仿宋_GB2312"/>
          <w:sz w:val="32"/>
          <w:szCs w:val="32"/>
          <w:lang w:val="en-US" w:eastAsia="zh-CN"/>
        </w:rPr>
        <w:t>五</w:t>
      </w:r>
      <w:r>
        <w:rPr>
          <w:rFonts w:hint="eastAsia" w:ascii="仿宋_GB2312" w:hAnsi="仿宋_GB2312" w:eastAsia="仿宋_GB2312" w:cs="仿宋_GB2312"/>
          <w:sz w:val="32"/>
          <w:szCs w:val="32"/>
          <w:lang w:val="en-US" w:eastAsia="zh-CN"/>
        </w:rPr>
        <w:t>）依据法律、法规规定，依法享有的其他权利。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第七条 公职律师应当依法履行如下义务：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（一）遵守国家法律、法规和规章，恪守律师职业道德，遵守律师执业纪律；</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（二）接受司法行政机关的资质管理以及业务指导和监督；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（三）接受本单位的执业管理，根据指派办理相关法律事务；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（四）保守在执业活动中知悉的国家秘密、工作秘密、商业秘密和个人隐私；</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（五）不得从事有偿法律服务，不得在律师事务所和法律服务所兼职；</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（六）不得以公职律师身份办理本单位以外的诉讼、非诉讼案件和其他法律事务。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执业证书申领及管理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第八条 申领公职律师执业证书以属地管理、集中上报为原则。符合本办法规定任职条件的申请人自愿向本单位提出领证申请，并提交相关材料，经本单位办领导批准后，确定拟任职公职律师名单。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第九条 XXX单位向司法行政机关申请公职律师执业资格，办理聘任手续。</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第十条 经司法行政机关审批合格颁发公职律师执业证书的，公职律师执业证核发之日，即为公职律师任职日期。</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第十一条XXX单位负责将公职律师基本信息向上级主管部门备案。</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第十二条 公职律师执业证书仅限本人执业时使用。公职律师应当妥善保管执业证书，防止遗失或者损毁。执业证书遗失或者损毁的，公职律师应当及时报告</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，向司法行政机关申请补办或者换证。</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第十三条 公职律师因为调离本单位或者辞职、辞退、开除、退休等，应当及时到司法行政机关办理收回、注销公职律师证书等相应手续。</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第十四条 公职律师有《律师法》</w:t>
      </w:r>
      <w:r>
        <w:rPr>
          <w:rFonts w:hint="eastAsia" w:hAnsi="仿宋_GB2312" w:cs="仿宋_GB2312"/>
          <w:sz w:val="32"/>
          <w:szCs w:val="32"/>
          <w:lang w:val="en-US" w:eastAsia="zh-CN"/>
        </w:rPr>
        <w:t>等</w:t>
      </w:r>
      <w:r>
        <w:rPr>
          <w:rFonts w:hint="eastAsia" w:ascii="仿宋_GB2312" w:hAnsi="仿宋_GB2312" w:eastAsia="仿宋_GB2312" w:cs="仿宋_GB2312"/>
          <w:sz w:val="32"/>
          <w:szCs w:val="32"/>
          <w:lang w:val="en-US" w:eastAsia="zh-CN"/>
        </w:rPr>
        <w:t>规定的违法违纪行为的，应当依法给予行政处罚、行政处分；违法违纪行为情节严重不宜继续担任公职律师的，由XXX单位提请司法行政机关注销或者吊销公职律师执业证书。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第四章 执业管理、培训、年度考核</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第十五条 根据本单位委托或指派，公职律师在公职律师职责范围参加办理相关法律事务。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第十六条 XXX单位应当综合考量工作任务的复杂性、重要性和紧急程度等因素，明确具体承办的公职律师，并对工作任务进行全程监督。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第十七条 受指派办理XXX单位</w:t>
      </w:r>
      <w:r>
        <w:rPr>
          <w:rFonts w:hint="eastAsia" w:hAnsi="仿宋_GB2312" w:cs="仿宋_GB2312"/>
          <w:sz w:val="32"/>
          <w:szCs w:val="32"/>
          <w:lang w:val="en-US" w:eastAsia="zh-CN"/>
        </w:rPr>
        <w:t>事务</w:t>
      </w:r>
      <w:r>
        <w:rPr>
          <w:rFonts w:hint="eastAsia" w:ascii="仿宋_GB2312" w:hAnsi="仿宋_GB2312" w:eastAsia="仿宋_GB2312" w:cs="仿宋_GB2312"/>
          <w:sz w:val="32"/>
          <w:szCs w:val="32"/>
          <w:lang w:val="en-US" w:eastAsia="zh-CN"/>
        </w:rPr>
        <w:t>的公职律师，在办理业务时，所在部门应当予以支持，合理安排、协调公职律师本职工作和承担的法律事务之间的关系，确保公职律师顺利开展其承办的法律事务。公职律师应当按时完成指派的任务，并将办理结果反馈</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第十八条 公职律师因诉讼、仲裁取证等工作的需要，需要提供介绍信等相关材料的，由XXX单位负责办理。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第十九条</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负责组织有关人员参加公职律师岗前培训及其他有关公职律师的业务培训。</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第二十条 公职律师应当参加法律、业务和执业纪律培训，无正当理由3次以上不参加培训，暂缓年度考核；经培训考核不合格的，影响年度考核等次。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第二十一条 </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参照律师执业年度考核规定以及有关考核内容和考评标准，以公职律师反馈的办理结果为主要考核依据，结合日常管理和执业监督等情况，对公职律师政治表现、业务水平、专业特长以及年度工作情况等进行考核，出具考核意见，提出考核等次建议。</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第二十二条</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应当按照司法部门的规定，接受司法行政机关对公职律师的年度考核，并按照司法行政机关的要求将公职律师考核意见以及公职律师年度执业情况报送司法行政机关，由司法行政机关确定公职律师执业年度考核结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第二十三条 公职律师涉嫌违法违纪、失职渎职、违反职业道德等情况，需要进行调查或者正在调查但尚未得出结论的，暂缓办理年度考核，待有查处结果后再予审查确定。暂缓考核期间，公职律师执业证书由</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收回保管。查证不属实的，发还执业证书；查证属实的，提请司法行政机关依法给予相应的行政处罚。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第二十四条</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应当统一将本单位公职律师年度考核情况，报上级法制部门备案。</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第五章 附则</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第二十五条 本单位对公职律师的管理、培训以及开展执业活动给予支持、帮助和鼓励，并提供必要的办公条件和经费。公职律师申请办理执业证书、年度考核、参加培训、律师协会会费、开展执业活动等所需费用，由本单位按照财务有关规定承担。</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第二十六条 本办法由</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负责解释。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ascii="Times New Roman"/>
          <w:w w:val="80"/>
        </w:rPr>
      </w:pPr>
      <w:r>
        <w:rPr>
          <w:rFonts w:hint="eastAsia" w:ascii="仿宋_GB2312" w:hAnsi="仿宋_GB2312" w:eastAsia="仿宋_GB2312" w:cs="仿宋_GB2312"/>
          <w:sz w:val="32"/>
          <w:szCs w:val="32"/>
          <w:lang w:val="en-US" w:eastAsia="zh-CN"/>
        </w:rPr>
        <w:t>第二十七条 本办法自2021年</w:t>
      </w:r>
      <w:r>
        <w:rPr>
          <w:rFonts w:hint="eastAsia" w:hAnsi="仿宋_GB2312" w:cs="仿宋_GB2312"/>
          <w:sz w:val="32"/>
          <w:szCs w:val="32"/>
          <w:lang w:val="en-US" w:eastAsia="zh-CN"/>
        </w:rPr>
        <w:t>x</w:t>
      </w:r>
      <w:r>
        <w:rPr>
          <w:rFonts w:hint="eastAsia" w:ascii="仿宋_GB2312" w:hAnsi="仿宋_GB2312" w:eastAsia="仿宋_GB2312" w:cs="仿宋_GB2312"/>
          <w:sz w:val="32"/>
          <w:szCs w:val="32"/>
          <w:lang w:val="en-US" w:eastAsia="zh-CN"/>
        </w:rPr>
        <w:t>月</w:t>
      </w:r>
      <w:r>
        <w:rPr>
          <w:rFonts w:hint="eastAsia" w:hAnsi="仿宋_GB2312" w:cs="仿宋_GB2312"/>
          <w:sz w:val="32"/>
          <w:szCs w:val="32"/>
          <w:lang w:val="en-US" w:eastAsia="zh-CN"/>
        </w:rPr>
        <w:t>x</w:t>
      </w:r>
      <w:r>
        <w:rPr>
          <w:rFonts w:hint="eastAsia" w:ascii="仿宋_GB2312" w:hAnsi="仿宋_GB2312" w:eastAsia="仿宋_GB2312" w:cs="仿宋_GB2312"/>
          <w:sz w:val="32"/>
          <w:szCs w:val="32"/>
          <w:lang w:val="en-US" w:eastAsia="zh-CN"/>
        </w:rPr>
        <w:t>日起施行。</w:t>
      </w:r>
    </w:p>
    <w:p>
      <w:pPr>
        <w:keepNext w:val="0"/>
        <w:keepLines w:val="0"/>
        <w:pageBreakBefore w:val="0"/>
        <w:widowControl w:val="0"/>
        <w:kinsoku/>
        <w:wordWrap/>
        <w:overflowPunct/>
        <w:topLinePunct w:val="0"/>
        <w:autoSpaceDE/>
        <w:autoSpaceDN/>
        <w:bidi w:val="0"/>
        <w:adjustRightInd/>
        <w:snapToGrid/>
        <w:ind w:firstLine="5120" w:firstLineChars="1600"/>
        <w:textAlignment w:val="auto"/>
        <w:rPr>
          <w:rFonts w:hint="eastAsia" w:hAnsi="仿宋_GB2312" w:cs="仿宋_GB2312"/>
          <w:sz w:val="32"/>
          <w:szCs w:val="32"/>
          <w:lang w:val="en-US" w:eastAsia="zh-CN"/>
        </w:rPr>
      </w:pPr>
      <w:r>
        <w:rPr>
          <w:rFonts w:hint="eastAsia" w:hAnsi="仿宋_GB2312" w:cs="仿宋_GB2312"/>
          <w:sz w:val="32"/>
          <w:szCs w:val="32"/>
          <w:lang w:val="en-US" w:eastAsia="zh-CN"/>
        </w:rPr>
        <w:t xml:space="preserve"> XXX单位（盖章）</w:t>
      </w:r>
    </w:p>
    <w:p>
      <w:pPr>
        <w:keepNext w:val="0"/>
        <w:keepLines w:val="0"/>
        <w:pageBreakBefore w:val="0"/>
        <w:widowControl w:val="0"/>
        <w:kinsoku/>
        <w:wordWrap/>
        <w:overflowPunct/>
        <w:topLinePunct w:val="0"/>
        <w:autoSpaceDE/>
        <w:autoSpaceDN/>
        <w:bidi w:val="0"/>
        <w:adjustRightInd/>
        <w:snapToGrid/>
        <w:ind w:firstLine="3200" w:firstLineChars="10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年</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月</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日</w:t>
      </w: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w:t>
      </w: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附件5</w:t>
      </w:r>
    </w:p>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XXX单位公职律师工作方案</w:t>
      </w:r>
    </w:p>
    <w:p>
      <w:pPr>
        <w:jc w:val="center"/>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为贯彻落实</w:t>
      </w:r>
      <w:r>
        <w:rPr>
          <w:rFonts w:hint="eastAsia" w:ascii="仿宋_GB2312" w:hAnsi="仿宋_GB2312" w:eastAsia="仿宋_GB2312" w:cs="仿宋_GB2312"/>
          <w:sz w:val="32"/>
          <w:szCs w:val="32"/>
        </w:rPr>
        <w:t>司法部《公职律师管理办法》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山东省司法厅关于印发《山东省公职律师管理实施办法》《山东省公司律师管理实施办法》的通知要求，结合我单位实际，就建立公职律师制度，制订本方案：</w:t>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一、组织管理机构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我单位的公职律师管理工作由</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负责，负责人为</w:t>
      </w:r>
      <w:r>
        <w:rPr>
          <w:rFonts w:hint="eastAsia" w:hAnsi="仿宋_GB2312" w:cs="仿宋_GB2312"/>
          <w:sz w:val="32"/>
          <w:szCs w:val="32"/>
          <w:lang w:val="en-US" w:eastAsia="zh-CN"/>
        </w:rPr>
        <w:t>XXX</w:t>
      </w:r>
      <w:r>
        <w:rPr>
          <w:rFonts w:hint="eastAsia" w:ascii="仿宋_GB2312" w:hAnsi="仿宋_GB2312" w:eastAsia="仿宋_GB2312" w:cs="仿宋_GB2312"/>
          <w:sz w:val="32"/>
          <w:szCs w:val="32"/>
          <w:lang w:val="en-US" w:eastAsia="zh-CN"/>
        </w:rPr>
        <w:t>，联系方式：0631-</w:t>
      </w:r>
      <w:r>
        <w:rPr>
          <w:rFonts w:hint="eastAsia" w:hAnsi="仿宋_GB2312" w:cs="仿宋_GB2312"/>
          <w:sz w:val="32"/>
          <w:szCs w:val="32"/>
          <w:lang w:val="en-US" w:eastAsia="zh-CN"/>
        </w:rPr>
        <w:t>XXXXXXX</w:t>
      </w:r>
      <w:r>
        <w:rPr>
          <w:rFonts w:hint="eastAsia" w:ascii="仿宋_GB2312" w:hAnsi="仿宋_GB2312" w:eastAsia="仿宋_GB2312" w:cs="仿宋_GB2312"/>
          <w:sz w:val="32"/>
          <w:szCs w:val="32"/>
          <w:lang w:val="en-US" w:eastAsia="zh-CN"/>
        </w:rPr>
        <w:t>。</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承担公职律师日常业务管理，负责草拟本单位公职律师管理办法。由</w:t>
      </w:r>
      <w:r>
        <w:rPr>
          <w:rFonts w:hint="eastAsia" w:hAnsi="仿宋_GB2312" w:cs="仿宋_GB2312"/>
          <w:sz w:val="32"/>
          <w:szCs w:val="32"/>
          <w:lang w:val="en-US" w:eastAsia="zh-CN"/>
        </w:rPr>
        <w:t>XXX单位</w:t>
      </w:r>
      <w:r>
        <w:rPr>
          <w:rFonts w:hint="eastAsia" w:ascii="仿宋_GB2312" w:hAnsi="仿宋_GB2312" w:eastAsia="仿宋_GB2312" w:cs="仿宋_GB2312"/>
          <w:sz w:val="32"/>
          <w:szCs w:val="32"/>
          <w:lang w:val="en-US" w:eastAsia="zh-CN"/>
        </w:rPr>
        <w:t>做好本单位公职律师的资格审核、聘任、培训、考核和奖惩工作。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二、公职律师业务开展工作规范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（一）公职律师享有以下权利：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1.在执业活动中享有律师法规定的会见、调查取证、阅卷等执业权利；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2.加入律师协会，享有会员权利；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hAnsi="仿宋_GB2312" w:cs="仿宋_GB2312"/>
          <w:sz w:val="32"/>
          <w:szCs w:val="32"/>
          <w:lang w:val="en-US" w:eastAsia="zh-CN"/>
        </w:rPr>
        <w:t>3</w:t>
      </w:r>
      <w:r>
        <w:rPr>
          <w:rFonts w:hint="eastAsia" w:ascii="仿宋_GB2312" w:hAnsi="仿宋_GB2312" w:eastAsia="仿宋_GB2312" w:cs="仿宋_GB2312"/>
          <w:sz w:val="32"/>
          <w:szCs w:val="32"/>
          <w:lang w:val="en-US" w:eastAsia="zh-CN"/>
        </w:rPr>
        <w:t>.公职律师因辞职、退休等原因脱离原单位，可以申请转为社会律师。公职律师申请转为社会律师时，按换发证件程序进行，担任公职律师的经历计入社会律师的执业年限；</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hAnsi="仿宋_GB2312" w:cs="仿宋_GB2312"/>
          <w:sz w:val="32"/>
          <w:szCs w:val="32"/>
          <w:lang w:val="en-US" w:eastAsia="zh-CN"/>
        </w:rPr>
        <w:t>4</w:t>
      </w:r>
      <w:r>
        <w:rPr>
          <w:rFonts w:hint="eastAsia" w:ascii="仿宋_GB2312" w:hAnsi="仿宋_GB2312" w:eastAsia="仿宋_GB2312" w:cs="仿宋_GB2312"/>
          <w:sz w:val="32"/>
          <w:szCs w:val="32"/>
          <w:lang w:val="en-US" w:eastAsia="zh-CN"/>
        </w:rPr>
        <w:t>.法律、法规和规章规定的其它权利。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（二）公职律师具有以下义务：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1.遵守有关律师管理的法律规定，恪守律师职业道德和执业纪律；</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2.不得从事有偿法律服务、不得在律师事务所和其它法律服务机构兼职；</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3.不得以律师身份办理本单位以外的诉讼与非诉讼法律事务；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4.保守在工作中知悉的国家秘密、商业秘密、个人隐私和工作秘密；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5.接受司法行政机关的业务指导和监督，履行律师协会会员义务，积极参加司法行政机关或律师协会组织的业务技能培训、执业道德和执业纪律教育；</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6.法律、法规和规章规定的其它义务。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三、充分发挥公职律师的作用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1.讨论、决定重大事项之前，应当听取公职律师的法律意见；</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2.起草、论证规范性文件送审稿，应当请公职律师参加，或者听取其法律意见；</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3.安排公职律师参加行政诉讼、行政复议、行政调解、仲裁和信访活动；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4.安排公职律师参与重大行政合同与重大涉法项目工作；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5.为公职律师开展工作提供必要的办公条件，将公职律师办公经费纳入本单位年度预算，保障公职律师正常工作需要；</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6.安排公职律师参与处理其它法律事务。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四、公职律师的管理与监督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1.加强对公职律师的教育、管理和监督；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ascii="Times New Roman"/>
          <w:w w:val="80"/>
        </w:rPr>
      </w:pPr>
      <w:r>
        <w:rPr>
          <w:rFonts w:hint="eastAsia" w:ascii="仿宋_GB2312" w:hAnsi="仿宋_GB2312" w:eastAsia="仿宋_GB2312" w:cs="仿宋_GB2312"/>
          <w:sz w:val="32"/>
          <w:szCs w:val="32"/>
          <w:lang w:val="en-US" w:eastAsia="zh-CN"/>
        </w:rPr>
        <w:t>2.公职律师申请办理执业证书、年度考核、参加培训、律师协会会费、开展执业活动等所需费用，由本单位按照财务有关规定承担。</w:t>
      </w:r>
    </w:p>
    <w:p>
      <w:pPr>
        <w:keepNext w:val="0"/>
        <w:keepLines w:val="0"/>
        <w:pageBreakBefore w:val="0"/>
        <w:widowControl w:val="0"/>
        <w:kinsoku/>
        <w:wordWrap/>
        <w:overflowPunct/>
        <w:topLinePunct w:val="0"/>
        <w:autoSpaceDE/>
        <w:autoSpaceDN/>
        <w:bidi w:val="0"/>
        <w:adjustRightInd/>
        <w:snapToGrid/>
        <w:ind w:firstLine="3200" w:firstLineChars="1000"/>
        <w:textAlignment w:val="auto"/>
        <w:rPr>
          <w:rFonts w:hint="eastAsia" w:hAnsi="仿宋_GB2312" w:cs="仿宋_GB2312"/>
          <w:sz w:val="32"/>
          <w:szCs w:val="32"/>
          <w:lang w:val="en-US" w:eastAsia="zh-CN"/>
        </w:rPr>
      </w:pPr>
      <w:r>
        <w:rPr>
          <w:rFonts w:hint="eastAsia" w:hAnsi="仿宋_GB2312" w:cs="仿宋_GB2312"/>
          <w:sz w:val="32"/>
          <w:szCs w:val="32"/>
          <w:lang w:val="en-US" w:eastAsia="zh-CN"/>
        </w:rPr>
        <w:t xml:space="preserve">             XXX单位（盖章）</w:t>
      </w:r>
    </w:p>
    <w:p>
      <w:pPr>
        <w:keepNext w:val="0"/>
        <w:keepLines w:val="0"/>
        <w:pageBreakBefore w:val="0"/>
        <w:widowControl w:val="0"/>
        <w:kinsoku/>
        <w:wordWrap/>
        <w:overflowPunct/>
        <w:topLinePunct w:val="0"/>
        <w:autoSpaceDE/>
        <w:autoSpaceDN/>
        <w:bidi w:val="0"/>
        <w:adjustRightInd/>
        <w:snapToGrid/>
        <w:ind w:firstLine="3200" w:firstLineChars="10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年</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月</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日</w:t>
      </w:r>
    </w:p>
    <w:p>
      <w:pPr>
        <w:spacing w:line="560" w:lineRule="exact"/>
        <w:rPr>
          <w:rFonts w:ascii="仿宋_GB2312" w:hAnsi="仿宋" w:eastAsia="仿宋_GB2312"/>
          <w:sz w:val="32"/>
          <w:szCs w:val="32"/>
        </w:rPr>
      </w:pPr>
    </w:p>
    <w:p>
      <w:pPr>
        <w:bidi w:val="0"/>
        <w:rPr>
          <w:rFonts w:ascii="Calibri" w:hAnsi="Calibri" w:eastAsia="宋体" w:cs="Times New Roman"/>
          <w:kern w:val="2"/>
          <w:sz w:val="21"/>
          <w:szCs w:val="22"/>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jc w:val="both"/>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eastAsia="zh-CN"/>
        </w:rPr>
        <w:t>附件</w:t>
      </w:r>
      <w:r>
        <w:rPr>
          <w:rFonts w:hint="eastAsia" w:ascii="黑体" w:hAnsi="黑体" w:eastAsia="黑体" w:cs="黑体"/>
          <w:b w:val="0"/>
          <w:bCs/>
          <w:sz w:val="32"/>
          <w:szCs w:val="32"/>
          <w:lang w:val="en-US" w:eastAsia="zh-CN"/>
        </w:rPr>
        <w:t>6</w:t>
      </w: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XXX单位</w:t>
      </w:r>
      <w:r>
        <w:rPr>
          <w:rFonts w:hint="eastAsia" w:ascii="方正小标宋简体" w:hAnsi="方正小标宋简体" w:eastAsia="方正小标宋简体" w:cs="方正小标宋简体"/>
          <w:sz w:val="44"/>
          <w:szCs w:val="44"/>
        </w:rPr>
        <w:t>关于设立公职律师的</w:t>
      </w:r>
      <w:r>
        <w:rPr>
          <w:rFonts w:hint="eastAsia" w:ascii="方正小标宋简体" w:hAnsi="方正小标宋简体" w:eastAsia="方正小标宋简体" w:cs="方正小标宋简体"/>
          <w:sz w:val="44"/>
          <w:szCs w:val="44"/>
          <w:lang w:eastAsia="zh-CN"/>
        </w:rPr>
        <w:t>申请</w:t>
      </w:r>
    </w:p>
    <w:p>
      <w:pPr>
        <w:rPr>
          <w:rFonts w:hint="eastAsia" w:ascii="Calibri" w:hAnsi="Calibri" w:eastAsia="宋体" w:cs="Times New Roman"/>
          <w:sz w:val="21"/>
        </w:r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威海市司法局</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根据司法部《公职律师管理办法》、《山东省公职律师管理实施办法》的要求，我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决定设立公职律师</w:t>
      </w:r>
      <w:r>
        <w:rPr>
          <w:rFonts w:hint="eastAsia" w:hAnsi="仿宋_GB2312" w:cs="仿宋_GB2312"/>
          <w:sz w:val="32"/>
          <w:szCs w:val="32"/>
          <w:lang w:eastAsia="zh-CN"/>
        </w:rPr>
        <w:t>，现向贵局提出申请</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ind w:firstLine="3200" w:firstLineChars="1000"/>
        <w:textAlignment w:val="auto"/>
        <w:rPr>
          <w:rFonts w:hint="eastAsia" w:hAnsi="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hAnsi="仿宋_GB2312" w:cs="仿宋_GB2312"/>
          <w:sz w:val="32"/>
          <w:szCs w:val="32"/>
          <w:lang w:val="en-US" w:eastAsia="zh-CN"/>
        </w:rPr>
        <w:t xml:space="preserve">                XXX单位（盖章）</w:t>
      </w:r>
    </w:p>
    <w:p>
      <w:pPr>
        <w:keepNext w:val="0"/>
        <w:keepLines w:val="0"/>
        <w:pageBreakBefore w:val="0"/>
        <w:widowControl w:val="0"/>
        <w:kinsoku/>
        <w:wordWrap/>
        <w:overflowPunct/>
        <w:topLinePunct w:val="0"/>
        <w:autoSpaceDE/>
        <w:autoSpaceDN/>
        <w:bidi w:val="0"/>
        <w:adjustRightInd/>
        <w:snapToGrid/>
        <w:ind w:firstLine="3200" w:firstLineChars="10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年</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月</w:t>
      </w:r>
      <w:r>
        <w:rPr>
          <w:rFonts w:hint="eastAsia" w:hAnsi="仿宋_GB2312" w:cs="仿宋_GB2312"/>
          <w:sz w:val="32"/>
          <w:szCs w:val="32"/>
          <w:lang w:val="en-US" w:eastAsia="zh-CN"/>
        </w:rPr>
        <w:t xml:space="preserve">  </w:t>
      </w:r>
      <w:r>
        <w:rPr>
          <w:rFonts w:hint="eastAsia" w:ascii="仿宋_GB2312" w:hAnsi="仿宋_GB2312" w:eastAsia="仿宋_GB2312" w:cs="仿宋_GB2312"/>
          <w:sz w:val="32"/>
          <w:szCs w:val="32"/>
          <w:lang w:val="en-US" w:eastAsia="zh-CN"/>
        </w:rPr>
        <w:t>日</w:t>
      </w:r>
    </w:p>
    <w:p>
      <w:pP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center"/>
        <w:rPr>
          <w:rFonts w:hint="eastAsia" w:ascii="宋体" w:hAnsi="宋体"/>
          <w:b/>
          <w:sz w:val="44"/>
          <w:szCs w:val="44"/>
          <w:lang w:eastAsia="zh-CN"/>
        </w:rPr>
      </w:pPr>
    </w:p>
    <w:p>
      <w:pPr>
        <w:jc w:val="both"/>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eastAsia="zh-CN"/>
        </w:rPr>
        <w:t>附件</w:t>
      </w:r>
      <w:r>
        <w:rPr>
          <w:rFonts w:hint="eastAsia" w:ascii="黑体" w:hAnsi="黑体" w:eastAsia="黑体" w:cs="黑体"/>
          <w:b w:val="0"/>
          <w:bCs/>
          <w:sz w:val="32"/>
          <w:szCs w:val="32"/>
          <w:lang w:val="en-US" w:eastAsia="zh-CN"/>
        </w:rPr>
        <w:t>7</w:t>
      </w:r>
    </w:p>
    <w:p>
      <w:pPr>
        <w:jc w:val="both"/>
        <w:rPr>
          <w:rFonts w:hint="eastAsia" w:ascii="宋体" w:hAnsi="宋体"/>
          <w:b/>
          <w:sz w:val="44"/>
          <w:szCs w:val="44"/>
        </w:rPr>
      </w:pPr>
      <w:r>
        <w:rPr>
          <w:rFonts w:hint="eastAsia" w:ascii="宋体" w:hAnsi="宋体"/>
          <w:b/>
          <w:sz w:val="44"/>
          <w:szCs w:val="44"/>
          <w:lang w:eastAsia="zh-CN"/>
        </w:rPr>
        <w:t>公职律师公司</w:t>
      </w:r>
      <w:r>
        <w:rPr>
          <w:rFonts w:hint="eastAsia" w:ascii="宋体" w:hAnsi="宋体"/>
          <w:b/>
          <w:sz w:val="44"/>
          <w:szCs w:val="44"/>
        </w:rPr>
        <w:t>律师</w:t>
      </w:r>
      <w:r>
        <w:rPr>
          <w:rFonts w:hint="eastAsia" w:ascii="宋体" w:hAnsi="宋体"/>
          <w:b/>
          <w:sz w:val="44"/>
          <w:szCs w:val="44"/>
          <w:lang w:eastAsia="zh-CN"/>
        </w:rPr>
        <w:t>工作</w:t>
      </w:r>
      <w:r>
        <w:rPr>
          <w:rFonts w:hint="eastAsia" w:ascii="宋体" w:hAnsi="宋体"/>
          <w:b/>
          <w:sz w:val="44"/>
          <w:szCs w:val="44"/>
        </w:rPr>
        <w:t>证书注销登记表</w:t>
      </w:r>
    </w:p>
    <w:p>
      <w:pPr>
        <w:ind w:firstLine="570"/>
        <w:jc w:val="center"/>
        <w:rPr>
          <w:rFonts w:hint="eastAsia" w:ascii="宋体" w:hAnsi="宋体"/>
          <w:b/>
          <w:szCs w:val="21"/>
        </w:rPr>
      </w:pPr>
    </w:p>
    <w:tbl>
      <w:tblPr>
        <w:tblStyle w:val="5"/>
        <w:tblW w:w="882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347"/>
        <w:gridCol w:w="93"/>
        <w:gridCol w:w="858"/>
        <w:gridCol w:w="660"/>
        <w:gridCol w:w="590"/>
        <w:gridCol w:w="450"/>
        <w:gridCol w:w="810"/>
        <w:gridCol w:w="1022"/>
        <w:gridCol w:w="314"/>
        <w:gridCol w:w="604"/>
        <w:gridCol w:w="474"/>
        <w:gridCol w:w="1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050" w:type="dxa"/>
            <w:noWrap w:val="0"/>
            <w:vAlign w:val="center"/>
          </w:tcPr>
          <w:p>
            <w:pPr>
              <w:spacing w:line="360" w:lineRule="auto"/>
              <w:jc w:val="center"/>
              <w:rPr>
                <w:rFonts w:hint="eastAsia" w:ascii="宋体" w:hAnsi="宋体"/>
                <w:szCs w:val="21"/>
              </w:rPr>
            </w:pPr>
            <w:r>
              <w:rPr>
                <w:rFonts w:hint="eastAsia" w:ascii="宋体" w:hAnsi="宋体"/>
                <w:szCs w:val="21"/>
              </w:rPr>
              <w:t>申请人</w:t>
            </w:r>
          </w:p>
        </w:tc>
        <w:tc>
          <w:tcPr>
            <w:tcW w:w="1298" w:type="dxa"/>
            <w:gridSpan w:val="3"/>
            <w:noWrap w:val="0"/>
            <w:vAlign w:val="center"/>
          </w:tcPr>
          <w:p>
            <w:pPr>
              <w:spacing w:line="360" w:lineRule="auto"/>
              <w:jc w:val="center"/>
              <w:rPr>
                <w:rFonts w:hint="eastAsia" w:ascii="宋体" w:hAnsi="宋体"/>
                <w:szCs w:val="21"/>
              </w:rPr>
            </w:pPr>
          </w:p>
        </w:tc>
        <w:tc>
          <w:tcPr>
            <w:tcW w:w="660" w:type="dxa"/>
            <w:noWrap w:val="0"/>
            <w:vAlign w:val="center"/>
          </w:tcPr>
          <w:p>
            <w:pPr>
              <w:spacing w:line="360" w:lineRule="auto"/>
              <w:jc w:val="center"/>
              <w:rPr>
                <w:rFonts w:hint="eastAsia" w:ascii="宋体" w:hAnsi="宋体"/>
                <w:szCs w:val="21"/>
              </w:rPr>
            </w:pPr>
            <w:r>
              <w:rPr>
                <w:rFonts w:hint="eastAsia" w:ascii="宋体" w:hAnsi="宋体"/>
                <w:szCs w:val="21"/>
              </w:rPr>
              <w:t>性别</w:t>
            </w:r>
          </w:p>
        </w:tc>
        <w:tc>
          <w:tcPr>
            <w:tcW w:w="590" w:type="dxa"/>
            <w:noWrap w:val="0"/>
            <w:vAlign w:val="center"/>
          </w:tcPr>
          <w:p>
            <w:pPr>
              <w:spacing w:line="360" w:lineRule="auto"/>
              <w:jc w:val="center"/>
              <w:rPr>
                <w:rFonts w:hint="eastAsia" w:ascii="宋体" w:hAnsi="宋体"/>
                <w:szCs w:val="21"/>
              </w:rPr>
            </w:pPr>
          </w:p>
        </w:tc>
        <w:tc>
          <w:tcPr>
            <w:tcW w:w="1260" w:type="dxa"/>
            <w:gridSpan w:val="2"/>
            <w:noWrap w:val="0"/>
            <w:vAlign w:val="center"/>
          </w:tcPr>
          <w:p>
            <w:pPr>
              <w:spacing w:line="360" w:lineRule="auto"/>
              <w:jc w:val="center"/>
              <w:rPr>
                <w:rFonts w:hint="eastAsia" w:ascii="宋体" w:hAnsi="宋体"/>
                <w:szCs w:val="21"/>
              </w:rPr>
            </w:pPr>
            <w:r>
              <w:rPr>
                <w:rFonts w:hint="eastAsia" w:ascii="宋体" w:hAnsi="宋体"/>
                <w:szCs w:val="21"/>
              </w:rPr>
              <w:t>律师类别</w:t>
            </w:r>
          </w:p>
        </w:tc>
        <w:tc>
          <w:tcPr>
            <w:tcW w:w="1336" w:type="dxa"/>
            <w:gridSpan w:val="2"/>
            <w:noWrap w:val="0"/>
            <w:vAlign w:val="center"/>
          </w:tcPr>
          <w:p>
            <w:pPr>
              <w:spacing w:line="360" w:lineRule="auto"/>
              <w:jc w:val="center"/>
              <w:rPr>
                <w:rFonts w:hint="eastAsia" w:ascii="宋体" w:hAnsi="宋体"/>
                <w:szCs w:val="21"/>
              </w:rPr>
            </w:pPr>
          </w:p>
        </w:tc>
        <w:tc>
          <w:tcPr>
            <w:tcW w:w="1078" w:type="dxa"/>
            <w:gridSpan w:val="2"/>
            <w:noWrap w:val="0"/>
            <w:vAlign w:val="center"/>
          </w:tcPr>
          <w:p>
            <w:pPr>
              <w:spacing w:line="360" w:lineRule="auto"/>
              <w:jc w:val="center"/>
              <w:rPr>
                <w:rFonts w:hint="eastAsia" w:ascii="宋体" w:hAnsi="宋体" w:eastAsia="宋体"/>
                <w:szCs w:val="21"/>
                <w:lang w:eastAsia="zh-CN"/>
              </w:rPr>
            </w:pPr>
            <w:r>
              <w:rPr>
                <w:rFonts w:hint="eastAsia" w:ascii="宋体" w:hAnsi="宋体"/>
                <w:szCs w:val="21"/>
                <w:lang w:eastAsia="zh-CN"/>
              </w:rPr>
              <w:t>政治面貌</w:t>
            </w:r>
          </w:p>
        </w:tc>
        <w:tc>
          <w:tcPr>
            <w:tcW w:w="1548" w:type="dxa"/>
            <w:noWrap w:val="0"/>
            <w:vAlign w:val="center"/>
          </w:tcPr>
          <w:p>
            <w:pPr>
              <w:spacing w:line="360" w:lineRule="auto"/>
              <w:jc w:val="center"/>
              <w:rPr>
                <w:rFonts w:hint="eastAsia" w:ascii="仿宋_GB2312" w:hAnsi="宋体"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1490" w:type="dxa"/>
            <w:gridSpan w:val="3"/>
            <w:noWrap w:val="0"/>
            <w:vAlign w:val="center"/>
          </w:tcPr>
          <w:p>
            <w:pPr>
              <w:spacing w:line="360" w:lineRule="auto"/>
              <w:jc w:val="center"/>
              <w:rPr>
                <w:rFonts w:hint="eastAsia" w:ascii="宋体" w:hAnsi="宋体"/>
                <w:szCs w:val="21"/>
              </w:rPr>
            </w:pPr>
            <w:r>
              <w:rPr>
                <w:rFonts w:hint="eastAsia" w:ascii="宋体" w:hAnsi="宋体"/>
                <w:szCs w:val="21"/>
              </w:rPr>
              <w:t>律师</w:t>
            </w:r>
            <w:r>
              <w:rPr>
                <w:rFonts w:hint="eastAsia" w:ascii="宋体" w:hAnsi="宋体"/>
                <w:szCs w:val="21"/>
                <w:lang w:eastAsia="zh-CN"/>
              </w:rPr>
              <w:t>工作</w:t>
            </w:r>
            <w:r>
              <w:rPr>
                <w:rFonts w:hint="eastAsia" w:ascii="宋体" w:hAnsi="宋体"/>
                <w:szCs w:val="21"/>
              </w:rPr>
              <w:t>证号</w:t>
            </w:r>
          </w:p>
        </w:tc>
        <w:tc>
          <w:tcPr>
            <w:tcW w:w="3368" w:type="dxa"/>
            <w:gridSpan w:val="5"/>
            <w:noWrap w:val="0"/>
            <w:vAlign w:val="center"/>
          </w:tcPr>
          <w:p>
            <w:pPr>
              <w:spacing w:line="360" w:lineRule="auto"/>
              <w:rPr>
                <w:rFonts w:hint="eastAsia" w:ascii="仿宋_GB2312" w:hAnsi="宋体" w:eastAsia="仿宋_GB2312"/>
                <w:szCs w:val="21"/>
              </w:rPr>
            </w:pPr>
          </w:p>
        </w:tc>
        <w:tc>
          <w:tcPr>
            <w:tcW w:w="1940" w:type="dxa"/>
            <w:gridSpan w:val="3"/>
            <w:noWrap w:val="0"/>
            <w:vAlign w:val="center"/>
          </w:tcPr>
          <w:p>
            <w:pPr>
              <w:spacing w:line="360" w:lineRule="auto"/>
              <w:rPr>
                <w:rFonts w:hint="eastAsia"/>
                <w:szCs w:val="21"/>
              </w:rPr>
            </w:pPr>
            <w:r>
              <w:rPr>
                <w:rFonts w:hint="eastAsia"/>
                <w:szCs w:val="21"/>
              </w:rPr>
              <w:t>律师</w:t>
            </w:r>
            <w:r>
              <w:rPr>
                <w:rFonts w:hint="eastAsia"/>
                <w:szCs w:val="21"/>
                <w:lang w:eastAsia="zh-CN"/>
              </w:rPr>
              <w:t>工作</w:t>
            </w:r>
            <w:r>
              <w:rPr>
                <w:rFonts w:hint="eastAsia"/>
                <w:szCs w:val="21"/>
              </w:rPr>
              <w:t>证流水号</w:t>
            </w:r>
          </w:p>
        </w:tc>
        <w:tc>
          <w:tcPr>
            <w:tcW w:w="2022" w:type="dxa"/>
            <w:gridSpan w:val="2"/>
            <w:noWrap w:val="0"/>
            <w:vAlign w:val="center"/>
          </w:tcPr>
          <w:p>
            <w:pPr>
              <w:spacing w:line="360" w:lineRule="auto"/>
              <w:rPr>
                <w:rFonts w:hint="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trPr>
        <w:tc>
          <w:tcPr>
            <w:tcW w:w="1490" w:type="dxa"/>
            <w:gridSpan w:val="3"/>
            <w:noWrap w:val="0"/>
            <w:vAlign w:val="center"/>
          </w:tcPr>
          <w:p>
            <w:pPr>
              <w:spacing w:line="360" w:lineRule="auto"/>
              <w:jc w:val="center"/>
              <w:rPr>
                <w:rFonts w:hint="eastAsia" w:ascii="宋体" w:hAnsi="宋体"/>
                <w:szCs w:val="21"/>
              </w:rPr>
            </w:pPr>
            <w:r>
              <w:rPr>
                <w:rFonts w:hint="eastAsia" w:ascii="宋体" w:hAnsi="宋体"/>
                <w:szCs w:val="21"/>
              </w:rPr>
              <w:t>注销原因</w:t>
            </w:r>
          </w:p>
        </w:tc>
        <w:tc>
          <w:tcPr>
            <w:tcW w:w="7330" w:type="dxa"/>
            <w:gridSpan w:val="10"/>
            <w:noWrap w:val="0"/>
            <w:vAlign w:val="center"/>
          </w:tcPr>
          <w:p>
            <w:pPr>
              <w:spacing w:line="360" w:lineRule="auto"/>
              <w:rPr>
                <w:rFonts w:hint="eastAsia" w:ascii="仿宋_GB2312" w:hAnsi="宋体" w:eastAsia="华文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4048" w:type="dxa"/>
            <w:gridSpan w:val="7"/>
            <w:noWrap w:val="0"/>
            <w:vAlign w:val="center"/>
          </w:tcPr>
          <w:p>
            <w:pPr>
              <w:spacing w:line="360" w:lineRule="auto"/>
              <w:jc w:val="both"/>
              <w:rPr>
                <w:rFonts w:hint="eastAsia" w:ascii="仿宋_GB2312" w:hAnsi="宋体" w:eastAsia="仿宋_GB2312"/>
                <w:szCs w:val="21"/>
              </w:rPr>
            </w:pPr>
            <w:r>
              <w:rPr>
                <w:rFonts w:hint="eastAsia" w:ascii="宋体" w:hAnsi="宋体"/>
                <w:szCs w:val="21"/>
              </w:rPr>
              <w:t>是否已</w:t>
            </w:r>
            <w:r>
              <w:rPr>
                <w:rFonts w:hint="eastAsia"/>
                <w:szCs w:val="21"/>
              </w:rPr>
              <w:t>办结业务、档案、财务等交接手续</w:t>
            </w:r>
          </w:p>
        </w:tc>
        <w:tc>
          <w:tcPr>
            <w:tcW w:w="4772" w:type="dxa"/>
            <w:gridSpan w:val="6"/>
            <w:noWrap w:val="0"/>
            <w:vAlign w:val="center"/>
          </w:tcPr>
          <w:p>
            <w:pPr>
              <w:spacing w:line="360" w:lineRule="auto"/>
              <w:rPr>
                <w:rFonts w:hint="eastAsia" w:ascii="仿宋_GB2312" w:hAnsi="宋体"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8820" w:type="dxa"/>
            <w:gridSpan w:val="13"/>
            <w:noWrap w:val="0"/>
            <w:vAlign w:val="center"/>
          </w:tcPr>
          <w:p>
            <w:pPr>
              <w:spacing w:line="360" w:lineRule="auto"/>
              <w:rPr>
                <w:rFonts w:hint="eastAsia" w:ascii="宋体" w:hAnsi="宋体"/>
                <w:szCs w:val="21"/>
              </w:rPr>
            </w:pPr>
            <w:r>
              <w:rPr>
                <w:rFonts w:hint="eastAsia" w:ascii="宋体" w:hAnsi="宋体"/>
                <w:szCs w:val="21"/>
                <w:lang w:eastAsia="zh-CN"/>
              </w:rPr>
              <w:t>所在单位</w:t>
            </w:r>
            <w:r>
              <w:rPr>
                <w:rFonts w:hint="eastAsia" w:ascii="宋体" w:hAnsi="宋体"/>
                <w:szCs w:val="21"/>
              </w:rPr>
              <w:t>意见：</w:t>
            </w:r>
          </w:p>
          <w:p>
            <w:pPr>
              <w:spacing w:line="360" w:lineRule="auto"/>
              <w:rPr>
                <w:rFonts w:hint="eastAsia" w:ascii="宋体" w:hAnsi="宋体"/>
                <w:szCs w:val="21"/>
              </w:rPr>
            </w:pPr>
            <w:r>
              <w:rPr>
                <w:rFonts w:hint="eastAsia" w:ascii="宋体" w:hAnsi="宋体"/>
                <w:szCs w:val="21"/>
              </w:rPr>
              <w:t xml:space="preserve"> </w:t>
            </w:r>
          </w:p>
          <w:p>
            <w:pPr>
              <w:spacing w:line="360" w:lineRule="auto"/>
              <w:jc w:val="center"/>
              <w:rPr>
                <w:rFonts w:hint="eastAsia" w:ascii="宋体" w:hAnsi="宋体"/>
                <w:szCs w:val="21"/>
              </w:rPr>
            </w:pPr>
          </w:p>
          <w:p>
            <w:pPr>
              <w:ind w:firstLine="2597" w:firstLineChars="1237"/>
              <w:rPr>
                <w:rFonts w:hint="eastAsia" w:ascii="宋体" w:hAnsi="宋体"/>
                <w:szCs w:val="21"/>
              </w:rPr>
            </w:pPr>
          </w:p>
          <w:p>
            <w:pPr>
              <w:ind w:firstLine="6797" w:firstLineChars="3237"/>
              <w:rPr>
                <w:rFonts w:hint="eastAsia" w:ascii="宋体" w:hAnsi="宋体"/>
                <w:szCs w:val="21"/>
              </w:rPr>
            </w:pPr>
            <w:r>
              <w:rPr>
                <w:rFonts w:hint="eastAsia" w:ascii="宋体" w:hAnsi="宋体"/>
                <w:szCs w:val="21"/>
              </w:rPr>
              <w:t>（公章）</w:t>
            </w:r>
          </w:p>
          <w:p>
            <w:pPr>
              <w:spacing w:line="360" w:lineRule="auto"/>
              <w:ind w:firstLine="570"/>
              <w:jc w:val="center"/>
              <w:rPr>
                <w:rFonts w:hint="eastAsia" w:ascii="宋体" w:hAnsi="宋体"/>
                <w:szCs w:val="21"/>
              </w:rPr>
            </w:pPr>
            <w:r>
              <w:rPr>
                <w:rFonts w:hint="eastAsia" w:ascii="宋体" w:hAnsi="宋体"/>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7" w:hRule="atLeast"/>
        </w:trPr>
        <w:tc>
          <w:tcPr>
            <w:tcW w:w="3008" w:type="dxa"/>
            <w:gridSpan w:val="5"/>
            <w:noWrap w:val="0"/>
            <w:vAlign w:val="top"/>
          </w:tcPr>
          <w:p>
            <w:pPr>
              <w:rPr>
                <w:rFonts w:hint="eastAsia" w:ascii="宋体" w:hAnsi="宋体"/>
                <w:szCs w:val="21"/>
              </w:rPr>
            </w:pPr>
            <w:r>
              <w:rPr>
                <w:rFonts w:hint="eastAsia" w:ascii="宋体" w:hAnsi="宋体"/>
                <w:szCs w:val="21"/>
              </w:rPr>
              <w:t>县级司法局意见：</w:t>
            </w:r>
          </w:p>
          <w:p>
            <w:pPr>
              <w:ind w:firstLine="2597" w:firstLineChars="1237"/>
              <w:rPr>
                <w:rFonts w:hint="eastAsia" w:ascii="宋体" w:hAnsi="宋体"/>
                <w:szCs w:val="21"/>
              </w:rPr>
            </w:pPr>
          </w:p>
          <w:p>
            <w:pPr>
              <w:ind w:firstLine="2597" w:firstLineChars="1237"/>
              <w:rPr>
                <w:rFonts w:hint="eastAsia" w:ascii="宋体" w:hAnsi="宋体"/>
                <w:szCs w:val="21"/>
              </w:rPr>
            </w:pPr>
          </w:p>
          <w:p>
            <w:pPr>
              <w:ind w:firstLine="2597" w:firstLineChars="1237"/>
              <w:rPr>
                <w:rFonts w:hint="eastAsia" w:ascii="宋体" w:hAnsi="宋体"/>
                <w:szCs w:val="21"/>
              </w:rPr>
            </w:pPr>
          </w:p>
          <w:p>
            <w:pPr>
              <w:ind w:firstLine="2597" w:firstLineChars="1237"/>
              <w:rPr>
                <w:rFonts w:hint="eastAsia" w:ascii="宋体" w:hAnsi="宋体"/>
                <w:szCs w:val="21"/>
              </w:rPr>
            </w:pPr>
          </w:p>
          <w:p>
            <w:pPr>
              <w:ind w:firstLine="2597" w:firstLineChars="1237"/>
              <w:rPr>
                <w:rFonts w:hint="eastAsia" w:ascii="宋体" w:hAnsi="宋体"/>
                <w:szCs w:val="21"/>
              </w:rPr>
            </w:pPr>
          </w:p>
          <w:p>
            <w:pPr>
              <w:ind w:firstLine="1680" w:firstLineChars="800"/>
              <w:rPr>
                <w:rFonts w:hint="eastAsia" w:ascii="宋体" w:hAnsi="宋体"/>
                <w:szCs w:val="21"/>
              </w:rPr>
            </w:pPr>
            <w:r>
              <w:rPr>
                <w:rFonts w:hint="eastAsia" w:ascii="宋体" w:hAnsi="宋体"/>
                <w:szCs w:val="21"/>
              </w:rPr>
              <w:t>（公章）</w:t>
            </w:r>
          </w:p>
          <w:p>
            <w:pPr>
              <w:ind w:firstLine="1260" w:firstLineChars="600"/>
              <w:rPr>
                <w:rFonts w:hint="eastAsia" w:ascii="宋体" w:hAnsi="宋体"/>
                <w:szCs w:val="21"/>
              </w:rPr>
            </w:pPr>
            <w:r>
              <w:rPr>
                <w:rFonts w:hint="eastAsia" w:ascii="宋体" w:hAnsi="宋体"/>
                <w:szCs w:val="21"/>
              </w:rPr>
              <w:t>年   月   日</w:t>
            </w:r>
          </w:p>
        </w:tc>
        <w:tc>
          <w:tcPr>
            <w:tcW w:w="2872" w:type="dxa"/>
            <w:gridSpan w:val="4"/>
            <w:noWrap w:val="0"/>
            <w:vAlign w:val="top"/>
          </w:tcPr>
          <w:p>
            <w:pPr>
              <w:rPr>
                <w:rFonts w:hint="eastAsia" w:ascii="宋体" w:hAnsi="宋体"/>
                <w:szCs w:val="21"/>
              </w:rPr>
            </w:pPr>
            <w:r>
              <w:rPr>
                <w:rFonts w:hint="eastAsia" w:ascii="宋体" w:hAnsi="宋体"/>
                <w:szCs w:val="21"/>
              </w:rPr>
              <w:t>市司法局意见：</w:t>
            </w:r>
          </w:p>
          <w:p>
            <w:pPr>
              <w:ind w:firstLine="2177" w:firstLineChars="1037"/>
              <w:rPr>
                <w:rFonts w:hint="eastAsia" w:ascii="宋体" w:hAnsi="宋体"/>
                <w:szCs w:val="21"/>
              </w:rPr>
            </w:pPr>
          </w:p>
          <w:p>
            <w:pPr>
              <w:ind w:firstLine="2177" w:firstLineChars="1037"/>
              <w:rPr>
                <w:rFonts w:hint="eastAsia" w:ascii="宋体" w:hAnsi="宋体"/>
                <w:szCs w:val="21"/>
              </w:rPr>
            </w:pPr>
          </w:p>
          <w:p>
            <w:pPr>
              <w:ind w:firstLine="2177" w:firstLineChars="1037"/>
              <w:rPr>
                <w:rFonts w:hint="eastAsia" w:ascii="宋体" w:hAnsi="宋体"/>
                <w:szCs w:val="21"/>
              </w:rPr>
            </w:pPr>
          </w:p>
          <w:p>
            <w:pPr>
              <w:ind w:firstLine="2177" w:firstLineChars="1037"/>
              <w:rPr>
                <w:rFonts w:hint="eastAsia" w:ascii="宋体" w:hAnsi="宋体"/>
                <w:szCs w:val="21"/>
              </w:rPr>
            </w:pPr>
          </w:p>
          <w:p>
            <w:pPr>
              <w:ind w:firstLine="2177" w:firstLineChars="1037"/>
              <w:rPr>
                <w:rFonts w:hint="eastAsia" w:ascii="宋体" w:hAnsi="宋体"/>
                <w:szCs w:val="21"/>
              </w:rPr>
            </w:pPr>
          </w:p>
          <w:p>
            <w:pPr>
              <w:ind w:firstLine="1260" w:firstLineChars="600"/>
              <w:rPr>
                <w:rFonts w:hint="eastAsia" w:ascii="宋体" w:hAnsi="宋体"/>
                <w:szCs w:val="21"/>
              </w:rPr>
            </w:pPr>
            <w:r>
              <w:rPr>
                <w:rFonts w:hint="eastAsia" w:ascii="宋体" w:hAnsi="宋体"/>
                <w:szCs w:val="21"/>
              </w:rPr>
              <w:t>（公章）</w:t>
            </w:r>
          </w:p>
          <w:p>
            <w:pPr>
              <w:ind w:firstLine="1260" w:firstLineChars="600"/>
              <w:rPr>
                <w:rFonts w:hint="eastAsia" w:ascii="宋体" w:hAnsi="宋体"/>
                <w:szCs w:val="21"/>
              </w:rPr>
            </w:pPr>
            <w:r>
              <w:rPr>
                <w:rFonts w:hint="eastAsia" w:ascii="宋体" w:hAnsi="宋体"/>
                <w:szCs w:val="21"/>
              </w:rPr>
              <w:t>年   月   日</w:t>
            </w:r>
          </w:p>
        </w:tc>
        <w:tc>
          <w:tcPr>
            <w:tcW w:w="2940" w:type="dxa"/>
            <w:gridSpan w:val="4"/>
            <w:noWrap w:val="0"/>
            <w:vAlign w:val="top"/>
          </w:tcPr>
          <w:p>
            <w:pPr>
              <w:rPr>
                <w:rFonts w:hint="eastAsia" w:ascii="宋体" w:hAnsi="宋体"/>
                <w:szCs w:val="21"/>
                <w:lang w:eastAsia="zh-CN"/>
              </w:rPr>
            </w:pPr>
            <w:r>
              <w:rPr>
                <w:rFonts w:hint="eastAsia" w:ascii="宋体" w:hAnsi="宋体"/>
                <w:szCs w:val="21"/>
                <w:lang w:eastAsia="zh-CN"/>
              </w:rPr>
              <w:t>省司法厅意见：</w:t>
            </w:r>
          </w:p>
          <w:p>
            <w:pPr>
              <w:rPr>
                <w:rFonts w:hint="eastAsia" w:ascii="宋体" w:hAnsi="宋体"/>
                <w:szCs w:val="21"/>
                <w:lang w:eastAsia="zh-CN"/>
              </w:rPr>
            </w:pPr>
          </w:p>
          <w:p>
            <w:pPr>
              <w:rPr>
                <w:rFonts w:hint="eastAsia" w:ascii="宋体" w:hAnsi="宋体"/>
                <w:szCs w:val="21"/>
                <w:lang w:eastAsia="zh-CN"/>
              </w:rPr>
            </w:pPr>
          </w:p>
          <w:p>
            <w:pPr>
              <w:rPr>
                <w:rFonts w:hint="eastAsia" w:ascii="宋体" w:hAnsi="宋体"/>
                <w:szCs w:val="21"/>
                <w:lang w:eastAsia="zh-CN"/>
              </w:rPr>
            </w:pPr>
          </w:p>
          <w:p>
            <w:pPr>
              <w:rPr>
                <w:rFonts w:hint="eastAsia" w:ascii="宋体" w:hAnsi="宋体"/>
                <w:szCs w:val="21"/>
                <w:lang w:eastAsia="zh-CN"/>
              </w:rPr>
            </w:pPr>
          </w:p>
          <w:p>
            <w:pPr>
              <w:rPr>
                <w:rFonts w:hint="eastAsia" w:ascii="宋体" w:hAnsi="宋体"/>
                <w:szCs w:val="21"/>
                <w:lang w:eastAsia="zh-CN"/>
              </w:rPr>
            </w:pPr>
          </w:p>
          <w:p>
            <w:pPr>
              <w:ind w:firstLine="1260" w:firstLineChars="600"/>
              <w:rPr>
                <w:rFonts w:hint="eastAsia" w:ascii="宋体" w:hAnsi="宋体"/>
                <w:szCs w:val="21"/>
              </w:rPr>
            </w:pPr>
            <w:r>
              <w:rPr>
                <w:rFonts w:hint="eastAsia" w:ascii="宋体" w:hAnsi="宋体"/>
                <w:szCs w:val="21"/>
                <w:lang w:val="en-US" w:eastAsia="zh-CN"/>
              </w:rPr>
              <w:t xml:space="preserve">     </w:t>
            </w:r>
            <w:r>
              <w:rPr>
                <w:rFonts w:hint="eastAsia" w:ascii="宋体" w:hAnsi="宋体"/>
                <w:szCs w:val="21"/>
              </w:rPr>
              <w:t>（公章）</w:t>
            </w:r>
          </w:p>
          <w:p>
            <w:pPr>
              <w:ind w:firstLine="1260" w:firstLineChars="600"/>
              <w:rPr>
                <w:rFonts w:hint="default" w:ascii="宋体" w:hAnsi="宋体"/>
                <w:szCs w:val="21"/>
                <w:lang w:val="en-US" w:eastAsia="zh-CN"/>
              </w:rPr>
            </w:pPr>
            <w:r>
              <w:rPr>
                <w:rFonts w:hint="eastAsia" w:ascii="宋体" w:hAnsi="宋体"/>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5" w:hRule="atLeast"/>
        </w:trPr>
        <w:tc>
          <w:tcPr>
            <w:tcW w:w="1397" w:type="dxa"/>
            <w:gridSpan w:val="2"/>
            <w:tcBorders>
              <w:bottom w:val="single" w:color="auto" w:sz="4" w:space="0"/>
            </w:tcBorders>
            <w:noWrap w:val="0"/>
            <w:vAlign w:val="center"/>
          </w:tcPr>
          <w:p>
            <w:pPr>
              <w:jc w:val="center"/>
              <w:rPr>
                <w:rFonts w:hint="eastAsia" w:ascii="宋体" w:hAnsi="宋体"/>
                <w:szCs w:val="21"/>
              </w:rPr>
            </w:pPr>
            <w:r>
              <w:rPr>
                <w:rFonts w:hint="eastAsia" w:ascii="宋体" w:hAnsi="宋体"/>
                <w:szCs w:val="21"/>
              </w:rPr>
              <w:t>备  注</w:t>
            </w:r>
          </w:p>
        </w:tc>
        <w:tc>
          <w:tcPr>
            <w:tcW w:w="7423" w:type="dxa"/>
            <w:gridSpan w:val="11"/>
            <w:tcBorders>
              <w:bottom w:val="single" w:color="auto" w:sz="4" w:space="0"/>
            </w:tcBorders>
            <w:noWrap w:val="0"/>
            <w:vAlign w:val="center"/>
          </w:tcPr>
          <w:p>
            <w:pPr>
              <w:rPr>
                <w:rFonts w:hint="eastAsia" w:ascii="仿宋_GB2312" w:hAnsi="宋体" w:eastAsia="仿宋_GB2312"/>
                <w:szCs w:val="21"/>
              </w:rPr>
            </w:pPr>
          </w:p>
        </w:tc>
      </w:tr>
    </w:tbl>
    <w:p>
      <w:pPr>
        <w:rPr>
          <w:rFonts w:hint="eastAsia" w:ascii="宋体" w:hAnsi="宋体"/>
          <w:szCs w:val="21"/>
          <w:lang w:eastAsia="zh-CN"/>
        </w:rPr>
      </w:pPr>
    </w:p>
    <w:p>
      <w:pPr>
        <w:rPr>
          <w:rFonts w:hint="eastAsia" w:ascii="宋体" w:hAnsi="宋体"/>
          <w:b/>
          <w:bCs/>
          <w:sz w:val="30"/>
          <w:szCs w:val="30"/>
        </w:rPr>
      </w:pPr>
      <w:r>
        <w:rPr>
          <w:rFonts w:hint="eastAsia" w:ascii="宋体" w:hAnsi="宋体"/>
          <w:b/>
          <w:bCs/>
          <w:sz w:val="30"/>
          <w:szCs w:val="30"/>
          <w:lang w:eastAsia="zh-CN"/>
        </w:rPr>
        <w:t>注：</w:t>
      </w:r>
      <w:r>
        <w:rPr>
          <w:rFonts w:hint="eastAsia" w:ascii="宋体" w:hAnsi="宋体"/>
          <w:b/>
          <w:bCs/>
          <w:sz w:val="30"/>
          <w:szCs w:val="30"/>
        </w:rPr>
        <w:t>“注销原因”由申请</w:t>
      </w:r>
      <w:r>
        <w:rPr>
          <w:rFonts w:hint="eastAsia" w:ascii="宋体" w:hAnsi="宋体"/>
          <w:b/>
          <w:bCs/>
          <w:sz w:val="30"/>
          <w:szCs w:val="30"/>
          <w:lang w:eastAsia="zh-CN"/>
        </w:rPr>
        <w:t>人</w:t>
      </w:r>
      <w:r>
        <w:rPr>
          <w:rFonts w:hint="eastAsia" w:ascii="宋体" w:hAnsi="宋体"/>
          <w:b/>
          <w:bCs/>
          <w:sz w:val="30"/>
          <w:szCs w:val="30"/>
        </w:rPr>
        <w:t>填写</w:t>
      </w:r>
      <w:r>
        <w:rPr>
          <w:rFonts w:hint="eastAsia" w:ascii="宋体" w:hAnsi="宋体"/>
          <w:b/>
          <w:bCs/>
          <w:sz w:val="30"/>
          <w:szCs w:val="30"/>
          <w:lang w:eastAsia="zh-CN"/>
        </w:rPr>
        <w:t>并</w:t>
      </w:r>
      <w:r>
        <w:rPr>
          <w:rFonts w:hint="eastAsia" w:ascii="宋体" w:hAnsi="宋体"/>
          <w:b/>
          <w:bCs/>
          <w:sz w:val="30"/>
          <w:szCs w:val="30"/>
        </w:rPr>
        <w:t>签名</w:t>
      </w:r>
      <w:r>
        <w:rPr>
          <w:rFonts w:hint="eastAsia" w:ascii="宋体" w:hAnsi="宋体"/>
          <w:b/>
          <w:bCs/>
          <w:sz w:val="30"/>
          <w:szCs w:val="30"/>
          <w:lang w:val="en-US" w:eastAsia="zh-CN"/>
        </w:rPr>
        <w:t>;律师工作证一并上交</w:t>
      </w:r>
      <w:r>
        <w:rPr>
          <w:rFonts w:hint="eastAsia" w:ascii="宋体" w:hAnsi="宋体"/>
          <w:b/>
          <w:bCs/>
          <w:sz w:val="30"/>
          <w:szCs w:val="30"/>
        </w:rPr>
        <w:t>。</w:t>
      </w:r>
    </w:p>
    <w:p>
      <w:pPr>
        <w:rPr>
          <w:rFonts w:hint="eastAsia"/>
          <w:b/>
          <w:bCs/>
        </w:rPr>
      </w:pPr>
    </w:p>
    <w:p>
      <w:pPr>
        <w:tabs>
          <w:tab w:val="left" w:pos="1547"/>
        </w:tabs>
        <w:bidi w:val="0"/>
        <w:jc w:val="left"/>
        <w:rPr>
          <w:rFonts w:hint="eastAsia"/>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52006143"/>
      <w:docPartObj>
        <w:docPartGallery w:val="autotext"/>
      </w:docPartObj>
    </w:sdtPr>
    <w:sdtContent>
      <w:p>
        <w:pPr>
          <w:pStyle w:val="3"/>
          <w:jc w:val="right"/>
        </w:pPr>
        <w:r>
          <w:fldChar w:fldCharType="begin"/>
        </w:r>
        <w:r>
          <w:instrText xml:space="preserve"> PAGE   \* MERGEFORMAT </w:instrText>
        </w:r>
        <w:r>
          <w:fldChar w:fldCharType="separate"/>
        </w:r>
        <w:r>
          <w:rPr>
            <w:lang w:val="zh-CN"/>
          </w:rPr>
          <w:t>-</w:t>
        </w:r>
        <w:r>
          <w:t xml:space="preserve"> 5 -</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xMGJiZDY5MTg0Zjk5MDM4NzAwM2Y5Nzg5ZDU2NzQifQ=="/>
  </w:docVars>
  <w:rsids>
    <w:rsidRoot w:val="002179A1"/>
    <w:rsid w:val="00014851"/>
    <w:rsid w:val="00054EE9"/>
    <w:rsid w:val="00070841"/>
    <w:rsid w:val="000B6621"/>
    <w:rsid w:val="001019B2"/>
    <w:rsid w:val="00122F43"/>
    <w:rsid w:val="00125B33"/>
    <w:rsid w:val="001607A1"/>
    <w:rsid w:val="002073EA"/>
    <w:rsid w:val="0021530B"/>
    <w:rsid w:val="002179A1"/>
    <w:rsid w:val="00235F6A"/>
    <w:rsid w:val="00252407"/>
    <w:rsid w:val="002949AC"/>
    <w:rsid w:val="002A5B55"/>
    <w:rsid w:val="002E049D"/>
    <w:rsid w:val="00310EE6"/>
    <w:rsid w:val="00331069"/>
    <w:rsid w:val="00341B4C"/>
    <w:rsid w:val="003C2A3D"/>
    <w:rsid w:val="00421941"/>
    <w:rsid w:val="004344D7"/>
    <w:rsid w:val="0047685F"/>
    <w:rsid w:val="00477A82"/>
    <w:rsid w:val="004A6A98"/>
    <w:rsid w:val="004D4F35"/>
    <w:rsid w:val="005277BE"/>
    <w:rsid w:val="005318DE"/>
    <w:rsid w:val="0054730F"/>
    <w:rsid w:val="005628E3"/>
    <w:rsid w:val="005A55DF"/>
    <w:rsid w:val="00620886"/>
    <w:rsid w:val="00624859"/>
    <w:rsid w:val="00647594"/>
    <w:rsid w:val="006A44F1"/>
    <w:rsid w:val="00715B77"/>
    <w:rsid w:val="007445B5"/>
    <w:rsid w:val="007C02D7"/>
    <w:rsid w:val="00863EC3"/>
    <w:rsid w:val="0089124F"/>
    <w:rsid w:val="008A5919"/>
    <w:rsid w:val="008E6CBF"/>
    <w:rsid w:val="008F06D3"/>
    <w:rsid w:val="00900849"/>
    <w:rsid w:val="00953CD5"/>
    <w:rsid w:val="009A4191"/>
    <w:rsid w:val="009A6099"/>
    <w:rsid w:val="00A60E0B"/>
    <w:rsid w:val="00A911D3"/>
    <w:rsid w:val="00B465B5"/>
    <w:rsid w:val="00B82F25"/>
    <w:rsid w:val="00B8652E"/>
    <w:rsid w:val="00C62AA4"/>
    <w:rsid w:val="00CD12C5"/>
    <w:rsid w:val="00CD27B2"/>
    <w:rsid w:val="00CD7C47"/>
    <w:rsid w:val="00DA620F"/>
    <w:rsid w:val="00E1436D"/>
    <w:rsid w:val="00E84138"/>
    <w:rsid w:val="00E84CE4"/>
    <w:rsid w:val="00EA4215"/>
    <w:rsid w:val="00F30BD8"/>
    <w:rsid w:val="00F57598"/>
    <w:rsid w:val="00F82EF7"/>
    <w:rsid w:val="056B1DD0"/>
    <w:rsid w:val="3BDA777D"/>
    <w:rsid w:val="426651B3"/>
    <w:rsid w:val="5023412E"/>
    <w:rsid w:val="6A5A4CB1"/>
    <w:rsid w:val="7C6750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13"/>
    <w:qFormat/>
    <w:uiPriority w:val="0"/>
    <w:pPr>
      <w:ind w:firstLine="538" w:firstLineChars="192"/>
    </w:pPr>
    <w:rPr>
      <w:rFonts w:ascii="Times New Roman" w:hAnsi="Times New Roman" w:eastAsiaTheme="minorEastAsia" w:cstheme="minorBidi"/>
      <w:sz w:val="28"/>
      <w:szCs w:val="24"/>
    </w:rPr>
  </w:style>
  <w:style w:type="paragraph" w:styleId="3">
    <w:name w:val="footer"/>
    <w:basedOn w:val="1"/>
    <w:link w:val="12"/>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11"/>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22"/>
    <w:rPr>
      <w:b/>
      <w:bCs/>
    </w:rPr>
  </w:style>
  <w:style w:type="character" w:styleId="9">
    <w:name w:val="FollowedHyperlink"/>
    <w:basedOn w:val="7"/>
    <w:semiHidden/>
    <w:unhideWhenUsed/>
    <w:qFormat/>
    <w:uiPriority w:val="99"/>
    <w:rPr>
      <w:color w:val="800080" w:themeColor="followedHyperlink"/>
      <w:u w:val="single"/>
      <w14:textFill>
        <w14:solidFill>
          <w14:schemeClr w14:val="folHlink"/>
        </w14:solidFill>
      </w14:textFill>
    </w:rPr>
  </w:style>
  <w:style w:type="character" w:styleId="10">
    <w:name w:val="Hyperlink"/>
    <w:basedOn w:val="7"/>
    <w:unhideWhenUsed/>
    <w:qFormat/>
    <w:uiPriority w:val="99"/>
    <w:rPr>
      <w:color w:val="0000FF" w:themeColor="hyperlink"/>
      <w:u w:val="single"/>
      <w14:textFill>
        <w14:solidFill>
          <w14:schemeClr w14:val="hlink"/>
        </w14:solidFill>
      </w14:textFill>
    </w:rPr>
  </w:style>
  <w:style w:type="character" w:customStyle="1" w:styleId="11">
    <w:name w:val="页眉 Char"/>
    <w:basedOn w:val="7"/>
    <w:link w:val="4"/>
    <w:semiHidden/>
    <w:qFormat/>
    <w:uiPriority w:val="99"/>
    <w:rPr>
      <w:sz w:val="18"/>
      <w:szCs w:val="18"/>
    </w:rPr>
  </w:style>
  <w:style w:type="character" w:customStyle="1" w:styleId="12">
    <w:name w:val="页脚 Char"/>
    <w:basedOn w:val="7"/>
    <w:link w:val="3"/>
    <w:qFormat/>
    <w:uiPriority w:val="99"/>
    <w:rPr>
      <w:sz w:val="18"/>
      <w:szCs w:val="18"/>
    </w:rPr>
  </w:style>
  <w:style w:type="character" w:customStyle="1" w:styleId="13">
    <w:name w:val="正文文本缩进 2 Char"/>
    <w:basedOn w:val="7"/>
    <w:link w:val="2"/>
    <w:qFormat/>
    <w:uiPriority w:val="0"/>
    <w:rPr>
      <w:rFonts w:ascii="Times New Roman" w:hAnsi="Times New Roman"/>
      <w:sz w:val="28"/>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WRGHO.COM</Company>
  <Pages>23</Pages>
  <Words>6495</Words>
  <Characters>6734</Characters>
  <Lines>17</Lines>
  <Paragraphs>4</Paragraphs>
  <TotalTime>1</TotalTime>
  <ScaleCrop>false</ScaleCrop>
  <LinksUpToDate>false</LinksUpToDate>
  <CharactersWithSpaces>7078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2020-03-26T08:48:00Z</dcterms:created>
  <dc:creator>谭则兵 }</dc:creator>
  <cp:lastModifiedBy>王芳超</cp:lastModifiedBy>
  <cp:lastPrinted>2020-01-16T07:49:00Z</cp:lastPrinted>
  <dcterms:modified xsi:type="dcterms:W3CDTF">2022-12-09T07:49:57Z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60468DF0C8EC4303A1D2A59D83670842</vt:lpwstr>
  </property>
</Properties>
</file>